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9C" w:rsidRPr="000A1925" w:rsidRDefault="006B2B9C" w:rsidP="006B2B9C">
      <w:pPr>
        <w:ind w:left="3600" w:firstLine="720"/>
        <w:jc w:val="center"/>
        <w:rPr>
          <w:b/>
          <w:sz w:val="24"/>
          <w:szCs w:val="24"/>
        </w:rPr>
      </w:pPr>
    </w:p>
    <w:p w:rsidR="006B2B9C" w:rsidRPr="000A1925" w:rsidRDefault="006B2B9C" w:rsidP="006B2B9C">
      <w:pPr>
        <w:ind w:left="3600" w:firstLine="720"/>
        <w:jc w:val="center"/>
        <w:rPr>
          <w:b/>
          <w:sz w:val="24"/>
          <w:szCs w:val="24"/>
        </w:rPr>
      </w:pPr>
    </w:p>
    <w:p w:rsidR="006B2B9C" w:rsidRPr="000A1925" w:rsidRDefault="006B2B9C" w:rsidP="00E168EB">
      <w:pPr>
        <w:spacing w:line="276" w:lineRule="auto"/>
        <w:jc w:val="center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>II  OGÓLNOPOLSKIE  FORUM  EKONOMII SPOŁECZNEJ I SOLIDARNEJ</w:t>
      </w:r>
    </w:p>
    <w:p w:rsidR="00922B3A" w:rsidRPr="000A1925" w:rsidRDefault="00922B3A" w:rsidP="00E168EB">
      <w:pPr>
        <w:spacing w:line="276" w:lineRule="auto"/>
        <w:jc w:val="center"/>
        <w:rPr>
          <w:b/>
          <w:sz w:val="24"/>
          <w:szCs w:val="24"/>
        </w:rPr>
      </w:pPr>
    </w:p>
    <w:p w:rsidR="006B2B9C" w:rsidRPr="000A1925" w:rsidRDefault="006B2B9C" w:rsidP="00E168EB">
      <w:pPr>
        <w:spacing w:line="276" w:lineRule="auto"/>
        <w:jc w:val="center"/>
        <w:rPr>
          <w:b/>
          <w:i/>
          <w:sz w:val="24"/>
          <w:szCs w:val="24"/>
        </w:rPr>
      </w:pPr>
    </w:p>
    <w:p w:rsidR="000E1D29" w:rsidRPr="000A1925" w:rsidRDefault="006B2B9C" w:rsidP="00E168EB">
      <w:pPr>
        <w:spacing w:line="276" w:lineRule="auto"/>
        <w:jc w:val="center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 xml:space="preserve">24-25 października 2018 r., Uniwersytet Warszawski, </w:t>
      </w:r>
    </w:p>
    <w:p w:rsidR="006B2B9C" w:rsidRPr="000A1925" w:rsidRDefault="008C57B0" w:rsidP="00E168E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Aula S</w:t>
      </w:r>
      <w:r w:rsidR="000E1D29" w:rsidRPr="000A1925">
        <w:rPr>
          <w:b/>
          <w:sz w:val="24"/>
          <w:szCs w:val="24"/>
        </w:rPr>
        <w:t>tarej Biblioteki Uniwersyte</w:t>
      </w:r>
      <w:r w:rsidR="00CF60F7">
        <w:rPr>
          <w:b/>
          <w:sz w:val="24"/>
          <w:szCs w:val="24"/>
        </w:rPr>
        <w:t>tu Warszawskiego</w:t>
      </w:r>
      <w:r w:rsidR="000E1D29" w:rsidRPr="000A1925">
        <w:rPr>
          <w:b/>
          <w:sz w:val="24"/>
          <w:szCs w:val="24"/>
        </w:rPr>
        <w:t>,</w:t>
      </w:r>
      <w:r w:rsidR="003F2580" w:rsidRPr="000A1925">
        <w:rPr>
          <w:b/>
          <w:sz w:val="24"/>
          <w:szCs w:val="24"/>
        </w:rPr>
        <w:t xml:space="preserve"> </w:t>
      </w:r>
      <w:r w:rsidR="006B2B9C" w:rsidRPr="000A1925">
        <w:rPr>
          <w:b/>
          <w:sz w:val="24"/>
          <w:szCs w:val="24"/>
        </w:rPr>
        <w:t>ul. Krakowskie Przedmieście</w:t>
      </w:r>
      <w:r w:rsidR="00CF60F7">
        <w:rPr>
          <w:b/>
          <w:sz w:val="24"/>
          <w:szCs w:val="24"/>
        </w:rPr>
        <w:t xml:space="preserve"> 26/28</w:t>
      </w:r>
      <w:r w:rsidR="006B2B9C" w:rsidRPr="000A1925">
        <w:rPr>
          <w:b/>
          <w:sz w:val="24"/>
          <w:szCs w:val="24"/>
        </w:rPr>
        <w:t xml:space="preserve"> (kampus główny)</w:t>
      </w:r>
    </w:p>
    <w:p w:rsidR="00BE5C03" w:rsidRPr="000A1925" w:rsidRDefault="00BE5C03" w:rsidP="00E168EB">
      <w:pPr>
        <w:spacing w:line="276" w:lineRule="auto"/>
        <w:jc w:val="center"/>
        <w:rPr>
          <w:b/>
          <w:sz w:val="24"/>
          <w:szCs w:val="24"/>
          <w:lang w:val="pl-PL"/>
        </w:rPr>
      </w:pPr>
    </w:p>
    <w:p w:rsidR="00560111" w:rsidRPr="000A1925" w:rsidRDefault="00560111" w:rsidP="00E168EB">
      <w:pPr>
        <w:spacing w:line="276" w:lineRule="auto"/>
        <w:jc w:val="center"/>
        <w:rPr>
          <w:b/>
          <w:sz w:val="24"/>
          <w:szCs w:val="24"/>
          <w:lang w:val="pl-PL"/>
        </w:rPr>
      </w:pPr>
    </w:p>
    <w:p w:rsidR="00A931FE" w:rsidRPr="000A1925" w:rsidRDefault="00A931FE" w:rsidP="00E168EB">
      <w:pPr>
        <w:spacing w:line="276" w:lineRule="auto"/>
        <w:jc w:val="center"/>
        <w:rPr>
          <w:b/>
          <w:sz w:val="24"/>
          <w:szCs w:val="24"/>
          <w:lang w:val="pl-PL"/>
        </w:rPr>
      </w:pPr>
      <w:r w:rsidRPr="000A1925">
        <w:rPr>
          <w:b/>
          <w:sz w:val="24"/>
          <w:szCs w:val="24"/>
          <w:lang w:val="pl-PL"/>
        </w:rPr>
        <w:t>CHARAKTERYSTYKA WYDARZENIA</w:t>
      </w: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 </w:t>
      </w:r>
    </w:p>
    <w:p w:rsidR="006B2B9C" w:rsidRPr="000A1925" w:rsidRDefault="0094558A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sz w:val="24"/>
          <w:szCs w:val="24"/>
        </w:rPr>
        <w:t>Forum skierowane jest do</w:t>
      </w:r>
      <w:r w:rsidRPr="000A1925">
        <w:rPr>
          <w:b/>
          <w:sz w:val="24"/>
          <w:szCs w:val="24"/>
        </w:rPr>
        <w:t xml:space="preserve"> </w:t>
      </w:r>
      <w:r w:rsidR="006B2B9C" w:rsidRPr="000A1925">
        <w:rPr>
          <w:sz w:val="24"/>
          <w:szCs w:val="24"/>
        </w:rPr>
        <w:t>przedstawicieli podmiotów ekonomii społecznej, w tym przedsiębior</w:t>
      </w:r>
      <w:r w:rsidR="00CA2CF7" w:rsidRPr="000A1925">
        <w:rPr>
          <w:sz w:val="24"/>
          <w:szCs w:val="24"/>
        </w:rPr>
        <w:t>stw</w:t>
      </w:r>
      <w:r w:rsidR="006B2B9C" w:rsidRPr="000A1925">
        <w:rPr>
          <w:sz w:val="24"/>
          <w:szCs w:val="24"/>
        </w:rPr>
        <w:t xml:space="preserve"> społecznych;</w:t>
      </w:r>
      <w:r w:rsidRPr="000A1925">
        <w:rPr>
          <w:b/>
          <w:sz w:val="24"/>
          <w:szCs w:val="24"/>
        </w:rPr>
        <w:t xml:space="preserve"> </w:t>
      </w:r>
      <w:r w:rsidR="006B2B9C" w:rsidRPr="000A1925">
        <w:rPr>
          <w:sz w:val="24"/>
          <w:szCs w:val="24"/>
        </w:rPr>
        <w:t>przedstawicieli struktur wspierających sektor ekonomii społecznej i solidarnej</w:t>
      </w:r>
      <w:r w:rsidR="00E76C30" w:rsidRPr="000A1925">
        <w:rPr>
          <w:sz w:val="24"/>
          <w:szCs w:val="24"/>
        </w:rPr>
        <w:t xml:space="preserve"> (</w:t>
      </w:r>
      <w:r w:rsidR="00B4784D" w:rsidRPr="000A1925">
        <w:rPr>
          <w:sz w:val="24"/>
          <w:szCs w:val="24"/>
        </w:rPr>
        <w:t>Ośrodki Wsparcia Ekonomii Społ</w:t>
      </w:r>
      <w:r w:rsidR="003F2580" w:rsidRPr="000A1925">
        <w:rPr>
          <w:sz w:val="24"/>
          <w:szCs w:val="24"/>
        </w:rPr>
        <w:t>ecznej</w:t>
      </w:r>
      <w:r w:rsidR="00E76C30" w:rsidRPr="000A1925">
        <w:rPr>
          <w:sz w:val="24"/>
          <w:szCs w:val="24"/>
        </w:rPr>
        <w:t>)</w:t>
      </w:r>
      <w:r w:rsidR="006B2B9C" w:rsidRPr="000A1925">
        <w:rPr>
          <w:sz w:val="24"/>
          <w:szCs w:val="24"/>
        </w:rPr>
        <w:t>;</w:t>
      </w:r>
      <w:r w:rsidRPr="000A1925">
        <w:rPr>
          <w:b/>
          <w:sz w:val="24"/>
          <w:szCs w:val="24"/>
        </w:rPr>
        <w:t xml:space="preserve"> </w:t>
      </w:r>
      <w:r w:rsidR="006B2B9C" w:rsidRPr="000A1925">
        <w:rPr>
          <w:sz w:val="24"/>
          <w:szCs w:val="24"/>
        </w:rPr>
        <w:t>przedstawicieli administracji rządowej, samorządów lokalnych</w:t>
      </w:r>
      <w:r w:rsidRPr="000A1925">
        <w:rPr>
          <w:sz w:val="24"/>
          <w:szCs w:val="24"/>
        </w:rPr>
        <w:t>, m.in. </w:t>
      </w:r>
      <w:r w:rsidR="009103D4" w:rsidRPr="000A1925">
        <w:rPr>
          <w:sz w:val="24"/>
          <w:szCs w:val="24"/>
        </w:rPr>
        <w:t>przedstawicieli IZ RPO, ROPS;</w:t>
      </w:r>
      <w:r w:rsidRPr="000A1925">
        <w:rPr>
          <w:b/>
          <w:sz w:val="24"/>
          <w:szCs w:val="24"/>
        </w:rPr>
        <w:t xml:space="preserve"> </w:t>
      </w:r>
      <w:r w:rsidR="006B2B9C" w:rsidRPr="000A1925">
        <w:rPr>
          <w:sz w:val="24"/>
          <w:szCs w:val="24"/>
        </w:rPr>
        <w:t>badaczy, ekspertów, analityków;</w:t>
      </w:r>
      <w:r w:rsidRPr="000A1925">
        <w:rPr>
          <w:b/>
          <w:sz w:val="24"/>
          <w:szCs w:val="24"/>
        </w:rPr>
        <w:t xml:space="preserve"> </w:t>
      </w:r>
      <w:r w:rsidR="006B2B9C" w:rsidRPr="000A1925">
        <w:rPr>
          <w:sz w:val="24"/>
          <w:szCs w:val="24"/>
        </w:rPr>
        <w:t>innych osób zainteresowanych problematyką ekonomii społecznej i solidarnej.</w:t>
      </w:r>
    </w:p>
    <w:p w:rsidR="006B2B9C" w:rsidRPr="000A1925" w:rsidRDefault="006B2B9C" w:rsidP="00E168EB">
      <w:pPr>
        <w:spacing w:after="160" w:line="276" w:lineRule="auto"/>
        <w:jc w:val="both"/>
        <w:rPr>
          <w:i/>
          <w:sz w:val="24"/>
          <w:szCs w:val="24"/>
        </w:rPr>
      </w:pPr>
      <w:r w:rsidRPr="000A1925">
        <w:rPr>
          <w:i/>
          <w:sz w:val="24"/>
          <w:szCs w:val="24"/>
        </w:rPr>
        <w:t>Przewidywana liczba uczestników – 250-300.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 xml:space="preserve"> 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>Forum towarzyszyć będą:</w:t>
      </w: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 </w:t>
      </w:r>
    </w:p>
    <w:p w:rsidR="006B2B9C" w:rsidRPr="000A1925" w:rsidRDefault="00ED70D9" w:rsidP="00E168EB">
      <w:pPr>
        <w:widowControl/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0A1925">
        <w:rPr>
          <w:sz w:val="24"/>
          <w:szCs w:val="24"/>
        </w:rPr>
        <w:t>Uroczystość</w:t>
      </w:r>
      <w:r w:rsidR="006B2B9C" w:rsidRPr="000A1925">
        <w:rPr>
          <w:sz w:val="24"/>
          <w:szCs w:val="24"/>
        </w:rPr>
        <w:t xml:space="preserve"> </w:t>
      </w:r>
      <w:r w:rsidR="001F3595" w:rsidRPr="000A1925">
        <w:rPr>
          <w:sz w:val="24"/>
          <w:szCs w:val="24"/>
        </w:rPr>
        <w:t>przyznania</w:t>
      </w:r>
      <w:r w:rsidR="00980267" w:rsidRPr="000A1925">
        <w:rPr>
          <w:sz w:val="24"/>
          <w:szCs w:val="24"/>
        </w:rPr>
        <w:t xml:space="preserve"> certyfikatów</w:t>
      </w:r>
      <w:r w:rsidR="001F3595" w:rsidRPr="000A1925">
        <w:rPr>
          <w:sz w:val="24"/>
          <w:szCs w:val="24"/>
        </w:rPr>
        <w:t xml:space="preserve"> </w:t>
      </w:r>
      <w:r w:rsidR="00901990" w:rsidRPr="000A1925">
        <w:rPr>
          <w:sz w:val="24"/>
          <w:szCs w:val="24"/>
        </w:rPr>
        <w:t>„</w:t>
      </w:r>
      <w:r w:rsidR="006B2B9C" w:rsidRPr="000A1925">
        <w:rPr>
          <w:sz w:val="24"/>
          <w:szCs w:val="24"/>
        </w:rPr>
        <w:t>Znak</w:t>
      </w:r>
      <w:r w:rsidR="00980267" w:rsidRPr="000A1925">
        <w:rPr>
          <w:sz w:val="24"/>
          <w:szCs w:val="24"/>
        </w:rPr>
        <w:t>i</w:t>
      </w:r>
      <w:r w:rsidR="006B2B9C" w:rsidRPr="000A1925">
        <w:rPr>
          <w:sz w:val="24"/>
          <w:szCs w:val="24"/>
        </w:rPr>
        <w:t xml:space="preserve"> Jakości Ekonomii Społecznej”</w:t>
      </w:r>
      <w:r w:rsidR="000B08E4" w:rsidRPr="000A1925">
        <w:rPr>
          <w:sz w:val="24"/>
          <w:szCs w:val="24"/>
        </w:rPr>
        <w:t>;</w:t>
      </w:r>
    </w:p>
    <w:p w:rsidR="006B2B9C" w:rsidRPr="000A1925" w:rsidRDefault="006B2B9C" w:rsidP="00E168EB">
      <w:pPr>
        <w:widowControl/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Targi </w:t>
      </w:r>
      <w:r w:rsidR="00B4784D" w:rsidRPr="000A1925">
        <w:rPr>
          <w:sz w:val="24"/>
          <w:szCs w:val="24"/>
        </w:rPr>
        <w:t>podmiotów ekonomii społecznej, w tym</w:t>
      </w:r>
      <w:r w:rsidR="000B08E4" w:rsidRPr="000A1925">
        <w:rPr>
          <w:sz w:val="24"/>
          <w:szCs w:val="24"/>
        </w:rPr>
        <w:t xml:space="preserve"> </w:t>
      </w:r>
      <w:r w:rsidRPr="000A1925">
        <w:rPr>
          <w:sz w:val="24"/>
          <w:szCs w:val="24"/>
        </w:rPr>
        <w:t>przedsiębiorstw społecznych</w:t>
      </w:r>
      <w:r w:rsidR="000B08E4" w:rsidRPr="000A1925">
        <w:rPr>
          <w:sz w:val="24"/>
          <w:szCs w:val="24"/>
        </w:rPr>
        <w:t>;</w:t>
      </w:r>
      <w:r w:rsidRPr="000A1925">
        <w:rPr>
          <w:sz w:val="24"/>
          <w:szCs w:val="24"/>
        </w:rPr>
        <w:t xml:space="preserve"> </w:t>
      </w:r>
    </w:p>
    <w:p w:rsidR="006B2B9C" w:rsidRPr="000A1925" w:rsidRDefault="006B2B9C" w:rsidP="00E168EB">
      <w:pPr>
        <w:widowControl/>
        <w:numPr>
          <w:ilvl w:val="0"/>
          <w:numId w:val="13"/>
        </w:numPr>
        <w:spacing w:line="276" w:lineRule="auto"/>
        <w:contextualSpacing/>
        <w:jc w:val="both"/>
        <w:rPr>
          <w:sz w:val="24"/>
          <w:szCs w:val="24"/>
        </w:rPr>
      </w:pPr>
      <w:r w:rsidRPr="000A1925">
        <w:rPr>
          <w:sz w:val="24"/>
          <w:szCs w:val="24"/>
        </w:rPr>
        <w:t>Cafe-studio (miejsce</w:t>
      </w:r>
      <w:r w:rsidR="0048430B" w:rsidRPr="000A1925">
        <w:rPr>
          <w:sz w:val="24"/>
          <w:szCs w:val="24"/>
        </w:rPr>
        <w:t>,</w:t>
      </w:r>
      <w:r w:rsidRPr="000A1925">
        <w:rPr>
          <w:sz w:val="24"/>
          <w:szCs w:val="24"/>
        </w:rPr>
        <w:t xml:space="preserve"> w którym nagrywane będą rozmowy z uczestnikami)</w:t>
      </w:r>
      <w:r w:rsidR="000B08E4" w:rsidRPr="000A1925">
        <w:rPr>
          <w:sz w:val="24"/>
          <w:szCs w:val="24"/>
        </w:rPr>
        <w:t>.</w:t>
      </w: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</w:p>
    <w:p w:rsidR="00980267" w:rsidRPr="000A1925" w:rsidRDefault="00980267" w:rsidP="00E168EB">
      <w:pPr>
        <w:widowControl/>
        <w:spacing w:line="276" w:lineRule="auto"/>
        <w:contextualSpacing/>
        <w:jc w:val="both"/>
        <w:rPr>
          <w:sz w:val="24"/>
          <w:szCs w:val="24"/>
        </w:rPr>
      </w:pPr>
    </w:p>
    <w:p w:rsidR="007472B6" w:rsidRPr="000A1925" w:rsidRDefault="007472B6" w:rsidP="00E168EB">
      <w:pPr>
        <w:widowControl/>
        <w:spacing w:line="276" w:lineRule="auto"/>
        <w:ind w:left="720"/>
        <w:contextualSpacing/>
        <w:jc w:val="both"/>
        <w:rPr>
          <w:sz w:val="24"/>
          <w:szCs w:val="24"/>
        </w:rPr>
      </w:pPr>
    </w:p>
    <w:p w:rsidR="000E4CE5" w:rsidRPr="000A1925" w:rsidRDefault="000E4CE5" w:rsidP="00E168EB">
      <w:pPr>
        <w:spacing w:line="276" w:lineRule="auto"/>
        <w:jc w:val="center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>RAMOWY PROGRAM II OFES</w:t>
      </w:r>
      <w:r w:rsidR="00E51221">
        <w:rPr>
          <w:b/>
          <w:sz w:val="24"/>
          <w:szCs w:val="24"/>
        </w:rPr>
        <w:t>i</w:t>
      </w:r>
      <w:r w:rsidRPr="000A1925">
        <w:rPr>
          <w:b/>
          <w:sz w:val="24"/>
          <w:szCs w:val="24"/>
        </w:rPr>
        <w:t>S</w:t>
      </w:r>
    </w:p>
    <w:p w:rsidR="000E4CE5" w:rsidRPr="000A1925" w:rsidRDefault="000E4CE5" w:rsidP="00E168EB">
      <w:pPr>
        <w:spacing w:line="276" w:lineRule="auto"/>
        <w:jc w:val="both"/>
        <w:rPr>
          <w:b/>
          <w:sz w:val="24"/>
          <w:szCs w:val="24"/>
        </w:rPr>
      </w:pPr>
    </w:p>
    <w:p w:rsidR="00ED70D9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>EKONOMIA  SOLIDARNOŚCI  SPOŁECZNEJ</w:t>
      </w:r>
      <w:r w:rsidR="00ED70D9" w:rsidRPr="000A1925">
        <w:rPr>
          <w:b/>
          <w:sz w:val="24"/>
          <w:szCs w:val="24"/>
        </w:rPr>
        <w:t xml:space="preserve"> 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 xml:space="preserve">I dzień 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</w:p>
    <w:p w:rsidR="006B2B9C" w:rsidRPr="000A1925" w:rsidRDefault="0048430B" w:rsidP="00E168EB">
      <w:pPr>
        <w:spacing w:line="276" w:lineRule="auto"/>
        <w:jc w:val="both"/>
        <w:rPr>
          <w:i/>
          <w:sz w:val="24"/>
          <w:szCs w:val="24"/>
        </w:rPr>
      </w:pPr>
      <w:r w:rsidRPr="000A1925">
        <w:rPr>
          <w:i/>
          <w:sz w:val="24"/>
          <w:szCs w:val="24"/>
        </w:rPr>
        <w:t>Program OFESiS w p</w:t>
      </w:r>
      <w:r w:rsidR="006B2B9C" w:rsidRPr="000A1925">
        <w:rPr>
          <w:i/>
          <w:sz w:val="24"/>
          <w:szCs w:val="24"/>
        </w:rPr>
        <w:t>ierwszy</w:t>
      </w:r>
      <w:r w:rsidRPr="000A1925">
        <w:rPr>
          <w:i/>
          <w:sz w:val="24"/>
          <w:szCs w:val="24"/>
        </w:rPr>
        <w:t>m</w:t>
      </w:r>
      <w:r w:rsidR="006B2B9C" w:rsidRPr="000A1925">
        <w:rPr>
          <w:i/>
          <w:sz w:val="24"/>
          <w:szCs w:val="24"/>
        </w:rPr>
        <w:t xml:space="preserve"> d</w:t>
      </w:r>
      <w:r w:rsidRPr="000A1925">
        <w:rPr>
          <w:i/>
          <w:sz w:val="24"/>
          <w:szCs w:val="24"/>
        </w:rPr>
        <w:t>niu</w:t>
      </w:r>
      <w:r w:rsidR="006B2B9C" w:rsidRPr="000A1925">
        <w:rPr>
          <w:i/>
          <w:sz w:val="24"/>
          <w:szCs w:val="24"/>
        </w:rPr>
        <w:t xml:space="preserve"> będzie </w:t>
      </w:r>
      <w:r w:rsidR="00937B2A" w:rsidRPr="000A1925">
        <w:rPr>
          <w:i/>
          <w:sz w:val="24"/>
          <w:szCs w:val="24"/>
        </w:rPr>
        <w:t xml:space="preserve">skoncentrowany </w:t>
      </w:r>
      <w:r w:rsidRPr="000A1925">
        <w:rPr>
          <w:i/>
          <w:sz w:val="24"/>
          <w:szCs w:val="24"/>
        </w:rPr>
        <w:t xml:space="preserve">wokół </w:t>
      </w:r>
      <w:r w:rsidR="006B2B9C" w:rsidRPr="000A1925">
        <w:rPr>
          <w:i/>
          <w:sz w:val="24"/>
          <w:szCs w:val="24"/>
        </w:rPr>
        <w:t>nowych kierunków wsparcia ekonomii społecznej</w:t>
      </w:r>
      <w:r w:rsidR="000B08E4" w:rsidRPr="000A1925">
        <w:rPr>
          <w:i/>
          <w:sz w:val="24"/>
          <w:szCs w:val="24"/>
        </w:rPr>
        <w:t xml:space="preserve"> i solidarnej</w:t>
      </w:r>
      <w:r w:rsidRPr="000A1925">
        <w:rPr>
          <w:i/>
          <w:sz w:val="24"/>
          <w:szCs w:val="24"/>
        </w:rPr>
        <w:t>,</w:t>
      </w:r>
      <w:r w:rsidR="006B2B9C" w:rsidRPr="000A1925">
        <w:rPr>
          <w:i/>
          <w:sz w:val="24"/>
          <w:szCs w:val="24"/>
        </w:rPr>
        <w:t xml:space="preserve"> zawartych w</w:t>
      </w:r>
      <w:r w:rsidRPr="000A1925">
        <w:rPr>
          <w:i/>
          <w:sz w:val="24"/>
          <w:szCs w:val="24"/>
        </w:rPr>
        <w:t xml:space="preserve"> zaktual</w:t>
      </w:r>
      <w:r w:rsidR="005E3E5D">
        <w:rPr>
          <w:i/>
          <w:sz w:val="24"/>
          <w:szCs w:val="24"/>
        </w:rPr>
        <w:t>i</w:t>
      </w:r>
      <w:r w:rsidRPr="000A1925">
        <w:rPr>
          <w:i/>
          <w:sz w:val="24"/>
          <w:szCs w:val="24"/>
        </w:rPr>
        <w:t>zowanej wersji</w:t>
      </w:r>
      <w:r w:rsidR="006B2B9C" w:rsidRPr="000A1925">
        <w:rPr>
          <w:i/>
          <w:sz w:val="24"/>
          <w:szCs w:val="24"/>
        </w:rPr>
        <w:t xml:space="preserve"> K</w:t>
      </w:r>
      <w:r w:rsidRPr="000A1925">
        <w:rPr>
          <w:i/>
          <w:sz w:val="24"/>
          <w:szCs w:val="24"/>
        </w:rPr>
        <w:t xml:space="preserve">rajowego </w:t>
      </w:r>
      <w:r w:rsidR="006B2B9C" w:rsidRPr="000A1925">
        <w:rPr>
          <w:i/>
          <w:sz w:val="24"/>
          <w:szCs w:val="24"/>
        </w:rPr>
        <w:t>P</w:t>
      </w:r>
      <w:r w:rsidRPr="000A1925">
        <w:rPr>
          <w:i/>
          <w:sz w:val="24"/>
          <w:szCs w:val="24"/>
        </w:rPr>
        <w:t xml:space="preserve">rogramu </w:t>
      </w:r>
      <w:r w:rsidR="006B2B9C" w:rsidRPr="000A1925">
        <w:rPr>
          <w:i/>
          <w:sz w:val="24"/>
          <w:szCs w:val="24"/>
        </w:rPr>
        <w:t>R</w:t>
      </w:r>
      <w:r w:rsidRPr="000A1925">
        <w:rPr>
          <w:i/>
          <w:sz w:val="24"/>
          <w:szCs w:val="24"/>
        </w:rPr>
        <w:t xml:space="preserve">ozwoju </w:t>
      </w:r>
      <w:r w:rsidR="006B2B9C" w:rsidRPr="000A1925">
        <w:rPr>
          <w:i/>
          <w:sz w:val="24"/>
          <w:szCs w:val="24"/>
        </w:rPr>
        <w:t>E</w:t>
      </w:r>
      <w:r w:rsidRPr="000A1925">
        <w:rPr>
          <w:i/>
          <w:sz w:val="24"/>
          <w:szCs w:val="24"/>
        </w:rPr>
        <w:t xml:space="preserve">konomii </w:t>
      </w:r>
      <w:r w:rsidR="006B2B9C" w:rsidRPr="000A1925">
        <w:rPr>
          <w:i/>
          <w:sz w:val="24"/>
          <w:szCs w:val="24"/>
        </w:rPr>
        <w:t>S</w:t>
      </w:r>
      <w:r w:rsidRPr="000A1925">
        <w:rPr>
          <w:i/>
          <w:sz w:val="24"/>
          <w:szCs w:val="24"/>
        </w:rPr>
        <w:t>połecznej</w:t>
      </w:r>
      <w:r w:rsidR="006B2B9C" w:rsidRPr="000A1925">
        <w:rPr>
          <w:i/>
          <w:sz w:val="24"/>
          <w:szCs w:val="24"/>
        </w:rPr>
        <w:t xml:space="preserve"> i projekcie ustawy </w:t>
      </w:r>
      <w:r w:rsidR="00ED70D9" w:rsidRPr="000A1925">
        <w:rPr>
          <w:i/>
          <w:sz w:val="24"/>
          <w:szCs w:val="24"/>
        </w:rPr>
        <w:t>o ekonomii społecznej i soliarnej</w:t>
      </w:r>
      <w:r w:rsidR="00E51221">
        <w:rPr>
          <w:i/>
          <w:sz w:val="24"/>
          <w:szCs w:val="24"/>
        </w:rPr>
        <w:t>.</w:t>
      </w:r>
      <w:r w:rsidR="00ED70D9" w:rsidRPr="000A1925">
        <w:rPr>
          <w:i/>
          <w:sz w:val="24"/>
          <w:szCs w:val="24"/>
        </w:rPr>
        <w:t xml:space="preserve"> </w:t>
      </w:r>
    </w:p>
    <w:p w:rsidR="006B2B9C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 </w:t>
      </w:r>
    </w:p>
    <w:p w:rsidR="008C57B0" w:rsidRPr="000A1925" w:rsidRDefault="008C57B0" w:rsidP="00E168E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10.00 – 11.00 </w:t>
      </w:r>
      <w:r w:rsidRPr="009464BA">
        <w:rPr>
          <w:b/>
          <w:sz w:val="24"/>
          <w:szCs w:val="24"/>
        </w:rPr>
        <w:t>Zakończenie</w:t>
      </w:r>
      <w:r w:rsidR="00FF0009" w:rsidRPr="009464BA">
        <w:rPr>
          <w:b/>
          <w:sz w:val="24"/>
          <w:szCs w:val="24"/>
        </w:rPr>
        <w:t xml:space="preserve"> prac</w:t>
      </w:r>
      <w:r w:rsidRPr="009464BA">
        <w:rPr>
          <w:b/>
          <w:sz w:val="24"/>
          <w:szCs w:val="24"/>
        </w:rPr>
        <w:t xml:space="preserve"> Krajowego Komitetu Rozwoju Ekonomii Społecznej</w:t>
      </w:r>
      <w:r w:rsidR="00497CD8" w:rsidRPr="009464BA">
        <w:rPr>
          <w:b/>
          <w:sz w:val="24"/>
          <w:szCs w:val="24"/>
        </w:rPr>
        <w:t xml:space="preserve"> I </w:t>
      </w:r>
      <w:r w:rsidR="00FF0009" w:rsidRPr="009464BA">
        <w:rPr>
          <w:b/>
          <w:sz w:val="24"/>
          <w:szCs w:val="24"/>
        </w:rPr>
        <w:t>kadencji</w:t>
      </w:r>
      <w:r w:rsidRPr="009464B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(dla członków Komitetu)</w:t>
      </w:r>
    </w:p>
    <w:p w:rsidR="008C57B0" w:rsidRDefault="008C57B0" w:rsidP="00E168EB">
      <w:pPr>
        <w:spacing w:line="276" w:lineRule="auto"/>
        <w:jc w:val="both"/>
        <w:rPr>
          <w:sz w:val="24"/>
          <w:szCs w:val="24"/>
        </w:rPr>
      </w:pPr>
    </w:p>
    <w:p w:rsidR="006B2B9C" w:rsidRPr="009464BA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sz w:val="24"/>
          <w:szCs w:val="24"/>
        </w:rPr>
        <w:lastRenderedPageBreak/>
        <w:t>10.15</w:t>
      </w:r>
      <w:r w:rsidR="008C57B0">
        <w:rPr>
          <w:sz w:val="24"/>
          <w:szCs w:val="24"/>
        </w:rPr>
        <w:t xml:space="preserve"> – </w:t>
      </w:r>
      <w:r w:rsidRPr="000A1925">
        <w:rPr>
          <w:sz w:val="24"/>
          <w:szCs w:val="24"/>
        </w:rPr>
        <w:t xml:space="preserve">11.00  </w:t>
      </w:r>
      <w:r w:rsidR="002C27DE" w:rsidRPr="009464BA">
        <w:rPr>
          <w:b/>
          <w:sz w:val="24"/>
          <w:szCs w:val="24"/>
        </w:rPr>
        <w:t>R</w:t>
      </w:r>
      <w:r w:rsidRPr="009464BA">
        <w:rPr>
          <w:b/>
          <w:sz w:val="24"/>
          <w:szCs w:val="24"/>
        </w:rPr>
        <w:t>ejestracja</w:t>
      </w:r>
      <w:r w:rsidR="00E51221" w:rsidRPr="009464BA">
        <w:rPr>
          <w:b/>
          <w:sz w:val="24"/>
          <w:szCs w:val="24"/>
        </w:rPr>
        <w:t xml:space="preserve"> uczestników</w:t>
      </w:r>
      <w:r w:rsidRPr="009464BA">
        <w:rPr>
          <w:b/>
          <w:sz w:val="24"/>
          <w:szCs w:val="24"/>
        </w:rPr>
        <w:t>, powitalna kawa</w:t>
      </w: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 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sz w:val="24"/>
          <w:szCs w:val="24"/>
        </w:rPr>
        <w:t>11.00</w:t>
      </w:r>
      <w:r w:rsidR="008C57B0">
        <w:rPr>
          <w:sz w:val="24"/>
          <w:szCs w:val="24"/>
        </w:rPr>
        <w:t xml:space="preserve"> – </w:t>
      </w:r>
      <w:r w:rsidRPr="000A1925">
        <w:rPr>
          <w:sz w:val="24"/>
          <w:szCs w:val="24"/>
        </w:rPr>
        <w:t>11.4</w:t>
      </w:r>
      <w:r w:rsidR="007B7CA6" w:rsidRPr="000A1925">
        <w:rPr>
          <w:sz w:val="24"/>
          <w:szCs w:val="24"/>
        </w:rPr>
        <w:t>0</w:t>
      </w:r>
      <w:r w:rsidRPr="000A1925">
        <w:rPr>
          <w:sz w:val="24"/>
          <w:szCs w:val="24"/>
        </w:rPr>
        <w:t xml:space="preserve">  </w:t>
      </w:r>
      <w:r w:rsidRPr="000A1925">
        <w:rPr>
          <w:b/>
          <w:sz w:val="24"/>
          <w:szCs w:val="24"/>
        </w:rPr>
        <w:t xml:space="preserve">Ekonomia solidarności społecznej </w:t>
      </w:r>
      <w:r w:rsidRPr="000A1925">
        <w:rPr>
          <w:i/>
          <w:sz w:val="24"/>
          <w:szCs w:val="24"/>
        </w:rPr>
        <w:t xml:space="preserve">- </w:t>
      </w:r>
      <w:r w:rsidRPr="000A1925">
        <w:rPr>
          <w:b/>
          <w:sz w:val="24"/>
          <w:szCs w:val="24"/>
        </w:rPr>
        <w:t>wystąpienie wprowadzające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</w:p>
    <w:p w:rsidR="006B2B9C" w:rsidRPr="000A1925" w:rsidRDefault="006B2B9C" w:rsidP="00E168EB">
      <w:pPr>
        <w:spacing w:line="276" w:lineRule="auto"/>
        <w:ind w:left="360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· Elżbieta </w:t>
      </w:r>
      <w:r w:rsidR="008276DA" w:rsidRPr="000A1925">
        <w:rPr>
          <w:sz w:val="24"/>
          <w:szCs w:val="24"/>
        </w:rPr>
        <w:t>Bojanowska</w:t>
      </w:r>
      <w:r w:rsidRPr="000A1925">
        <w:rPr>
          <w:sz w:val="24"/>
          <w:szCs w:val="24"/>
        </w:rPr>
        <w:t xml:space="preserve">, </w:t>
      </w:r>
      <w:r w:rsidR="007B7CA6" w:rsidRPr="000A1925">
        <w:rPr>
          <w:sz w:val="24"/>
          <w:szCs w:val="24"/>
        </w:rPr>
        <w:t>Podsekretarz Stan</w:t>
      </w:r>
      <w:r w:rsidR="008276DA" w:rsidRPr="000A1925">
        <w:rPr>
          <w:sz w:val="24"/>
          <w:szCs w:val="24"/>
        </w:rPr>
        <w:t xml:space="preserve">u w </w:t>
      </w:r>
      <w:r w:rsidRPr="000A1925">
        <w:rPr>
          <w:sz w:val="24"/>
          <w:szCs w:val="24"/>
        </w:rPr>
        <w:t>Minister</w:t>
      </w:r>
      <w:r w:rsidR="008276DA" w:rsidRPr="000A1925">
        <w:rPr>
          <w:sz w:val="24"/>
          <w:szCs w:val="24"/>
        </w:rPr>
        <w:t>stwie</w:t>
      </w:r>
      <w:r w:rsidRPr="000A1925">
        <w:rPr>
          <w:sz w:val="24"/>
          <w:szCs w:val="24"/>
        </w:rPr>
        <w:t xml:space="preserve"> Rodziny, Pracy i Polityki Społecznej</w:t>
      </w:r>
    </w:p>
    <w:p w:rsidR="006B2B9C" w:rsidRDefault="007472B6" w:rsidP="00E168EB">
      <w:pPr>
        <w:spacing w:line="276" w:lineRule="auto"/>
        <w:ind w:left="360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· </w:t>
      </w:r>
      <w:r w:rsidR="00B64B61">
        <w:rPr>
          <w:sz w:val="24"/>
          <w:szCs w:val="24"/>
        </w:rPr>
        <w:t>prof. Anna Giza-</w:t>
      </w:r>
      <w:r w:rsidR="006B2B9C" w:rsidRPr="000A1925">
        <w:rPr>
          <w:sz w:val="24"/>
          <w:szCs w:val="24"/>
        </w:rPr>
        <w:t>Poleszczuk</w:t>
      </w:r>
      <w:r w:rsidR="0048430B" w:rsidRPr="000A1925">
        <w:rPr>
          <w:sz w:val="24"/>
          <w:szCs w:val="24"/>
        </w:rPr>
        <w:t>,</w:t>
      </w:r>
      <w:r w:rsidR="006B2B9C" w:rsidRPr="000A1925">
        <w:rPr>
          <w:sz w:val="24"/>
          <w:szCs w:val="24"/>
        </w:rPr>
        <w:t xml:space="preserve">  Prorektor ds. </w:t>
      </w:r>
      <w:r w:rsidR="007D7CA1" w:rsidRPr="000A1925">
        <w:rPr>
          <w:sz w:val="24"/>
          <w:szCs w:val="24"/>
        </w:rPr>
        <w:t>R</w:t>
      </w:r>
      <w:r w:rsidR="006B2B9C" w:rsidRPr="000A1925">
        <w:rPr>
          <w:sz w:val="24"/>
          <w:szCs w:val="24"/>
        </w:rPr>
        <w:t>ozwoju Uniwersytetu Warszawskiego</w:t>
      </w:r>
    </w:p>
    <w:p w:rsidR="008C57B0" w:rsidRPr="000A1925" w:rsidRDefault="008C57B0" w:rsidP="00E168EB">
      <w:pPr>
        <w:spacing w:line="276" w:lineRule="auto"/>
        <w:ind w:left="360"/>
        <w:jc w:val="both"/>
        <w:rPr>
          <w:sz w:val="24"/>
          <w:szCs w:val="24"/>
        </w:rPr>
      </w:pPr>
      <w:r w:rsidRPr="008C57B0">
        <w:rPr>
          <w:sz w:val="24"/>
          <w:szCs w:val="24"/>
        </w:rPr>
        <w:t>·</w:t>
      </w:r>
      <w:r w:rsidR="00497CD8">
        <w:rPr>
          <w:sz w:val="24"/>
          <w:szCs w:val="24"/>
        </w:rPr>
        <w:t xml:space="preserve"> </w:t>
      </w:r>
      <w:r w:rsidR="004B5545">
        <w:rPr>
          <w:sz w:val="24"/>
          <w:szCs w:val="24"/>
        </w:rPr>
        <w:t xml:space="preserve">przedstawiciel/ka </w:t>
      </w:r>
      <w:r>
        <w:rPr>
          <w:sz w:val="24"/>
          <w:szCs w:val="24"/>
        </w:rPr>
        <w:t xml:space="preserve"> Ministerstw</w:t>
      </w:r>
      <w:r w:rsidR="004B5545">
        <w:rPr>
          <w:sz w:val="24"/>
          <w:szCs w:val="24"/>
        </w:rPr>
        <w:t>a</w:t>
      </w:r>
      <w:r>
        <w:rPr>
          <w:sz w:val="24"/>
          <w:szCs w:val="24"/>
        </w:rPr>
        <w:t xml:space="preserve"> Inwestycji i Rozwoju</w:t>
      </w:r>
    </w:p>
    <w:p w:rsidR="007B7CA6" w:rsidRPr="000A1925" w:rsidRDefault="007B7CA6" w:rsidP="00E168EB">
      <w:pPr>
        <w:spacing w:line="276" w:lineRule="auto"/>
        <w:jc w:val="both"/>
        <w:rPr>
          <w:sz w:val="24"/>
          <w:szCs w:val="24"/>
        </w:rPr>
      </w:pPr>
    </w:p>
    <w:p w:rsidR="00611F06" w:rsidRPr="000A1925" w:rsidRDefault="007472B6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>11.40</w:t>
      </w:r>
      <w:r w:rsidR="008C57B0">
        <w:rPr>
          <w:sz w:val="24"/>
          <w:szCs w:val="24"/>
        </w:rPr>
        <w:t xml:space="preserve"> – </w:t>
      </w:r>
      <w:r w:rsidR="007B7CA6" w:rsidRPr="000A1925">
        <w:rPr>
          <w:sz w:val="24"/>
          <w:szCs w:val="24"/>
        </w:rPr>
        <w:t>12.30</w:t>
      </w:r>
      <w:r w:rsidR="00560111" w:rsidRPr="000A1925">
        <w:rPr>
          <w:sz w:val="24"/>
          <w:szCs w:val="24"/>
        </w:rPr>
        <w:t xml:space="preserve"> </w:t>
      </w:r>
      <w:r w:rsidR="007B7CA6" w:rsidRPr="000A1925">
        <w:rPr>
          <w:sz w:val="24"/>
          <w:szCs w:val="24"/>
        </w:rPr>
        <w:t xml:space="preserve"> </w:t>
      </w:r>
      <w:r w:rsidR="007B7CA6" w:rsidRPr="009464BA">
        <w:rPr>
          <w:b/>
          <w:sz w:val="24"/>
          <w:szCs w:val="24"/>
        </w:rPr>
        <w:t>Głos przedstawicieli podmiotów ekonomii społecznej</w:t>
      </w:r>
      <w:r w:rsidR="007B7CA6" w:rsidRPr="000A1925">
        <w:rPr>
          <w:sz w:val="24"/>
          <w:szCs w:val="24"/>
        </w:rPr>
        <w:t xml:space="preserve"> (</w:t>
      </w:r>
      <w:r w:rsidR="007D7CA1" w:rsidRPr="000A1925">
        <w:rPr>
          <w:sz w:val="24"/>
          <w:szCs w:val="24"/>
        </w:rPr>
        <w:t xml:space="preserve">3 </w:t>
      </w:r>
      <w:r w:rsidR="007B7CA6" w:rsidRPr="000A1925">
        <w:rPr>
          <w:sz w:val="24"/>
          <w:szCs w:val="24"/>
        </w:rPr>
        <w:t>wystąpienia)</w:t>
      </w:r>
      <w:r w:rsidR="00470906" w:rsidRPr="000A1925">
        <w:rPr>
          <w:sz w:val="24"/>
          <w:szCs w:val="24"/>
        </w:rPr>
        <w:t xml:space="preserve"> </w:t>
      </w:r>
    </w:p>
    <w:p w:rsidR="00611F06" w:rsidRDefault="00611F06" w:rsidP="00E168EB">
      <w:pPr>
        <w:spacing w:line="276" w:lineRule="auto"/>
        <w:jc w:val="both"/>
        <w:rPr>
          <w:sz w:val="24"/>
          <w:szCs w:val="24"/>
        </w:rPr>
      </w:pPr>
    </w:p>
    <w:p w:rsidR="0004486D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>1</w:t>
      </w:r>
      <w:r w:rsidR="007B7CA6" w:rsidRPr="000A1925">
        <w:rPr>
          <w:sz w:val="24"/>
          <w:szCs w:val="24"/>
        </w:rPr>
        <w:t>2</w:t>
      </w:r>
      <w:r w:rsidRPr="000A1925">
        <w:rPr>
          <w:sz w:val="24"/>
          <w:szCs w:val="24"/>
        </w:rPr>
        <w:t>.</w:t>
      </w:r>
      <w:r w:rsidR="007B7CA6" w:rsidRPr="000A1925">
        <w:rPr>
          <w:sz w:val="24"/>
          <w:szCs w:val="24"/>
        </w:rPr>
        <w:t>3</w:t>
      </w:r>
      <w:r w:rsidR="007472B6" w:rsidRPr="000A1925">
        <w:rPr>
          <w:sz w:val="24"/>
          <w:szCs w:val="24"/>
        </w:rPr>
        <w:t>0</w:t>
      </w:r>
      <w:r w:rsidR="008C57B0">
        <w:rPr>
          <w:sz w:val="24"/>
          <w:szCs w:val="24"/>
        </w:rPr>
        <w:t xml:space="preserve"> – </w:t>
      </w:r>
      <w:r w:rsidRPr="000A1925">
        <w:rPr>
          <w:sz w:val="24"/>
          <w:szCs w:val="24"/>
        </w:rPr>
        <w:t>1</w:t>
      </w:r>
      <w:r w:rsidR="006C4530" w:rsidRPr="000A1925">
        <w:rPr>
          <w:sz w:val="24"/>
          <w:szCs w:val="24"/>
        </w:rPr>
        <w:t>3</w:t>
      </w:r>
      <w:r w:rsidRPr="000A1925">
        <w:rPr>
          <w:sz w:val="24"/>
          <w:szCs w:val="24"/>
        </w:rPr>
        <w:t>.</w:t>
      </w:r>
      <w:r w:rsidR="006C4530" w:rsidRPr="000A1925">
        <w:rPr>
          <w:sz w:val="24"/>
          <w:szCs w:val="24"/>
        </w:rPr>
        <w:t>30</w:t>
      </w:r>
      <w:r w:rsidRPr="000A1925">
        <w:rPr>
          <w:sz w:val="24"/>
          <w:szCs w:val="24"/>
        </w:rPr>
        <w:t xml:space="preserve"> </w:t>
      </w:r>
      <w:r w:rsidR="00560111" w:rsidRPr="000A1925">
        <w:rPr>
          <w:sz w:val="24"/>
          <w:szCs w:val="24"/>
        </w:rPr>
        <w:t xml:space="preserve"> </w:t>
      </w:r>
      <w:r w:rsidR="002C27DE" w:rsidRPr="009464BA">
        <w:rPr>
          <w:b/>
          <w:sz w:val="24"/>
          <w:szCs w:val="24"/>
        </w:rPr>
        <w:t>P</w:t>
      </w:r>
      <w:r w:rsidRPr="009464BA">
        <w:rPr>
          <w:b/>
          <w:sz w:val="24"/>
          <w:szCs w:val="24"/>
        </w:rPr>
        <w:t xml:space="preserve">rzerwa </w:t>
      </w:r>
      <w:r w:rsidR="006C4530" w:rsidRPr="009464BA">
        <w:rPr>
          <w:b/>
          <w:sz w:val="24"/>
          <w:szCs w:val="24"/>
        </w:rPr>
        <w:t>obiadowa</w:t>
      </w:r>
    </w:p>
    <w:p w:rsidR="00894F63" w:rsidRDefault="00894F63" w:rsidP="00E168EB">
      <w:pPr>
        <w:spacing w:line="276" w:lineRule="auto"/>
        <w:jc w:val="both"/>
        <w:rPr>
          <w:sz w:val="24"/>
          <w:szCs w:val="24"/>
        </w:rPr>
      </w:pPr>
    </w:p>
    <w:p w:rsidR="00894F63" w:rsidRPr="00B12D4B" w:rsidRDefault="00894F63" w:rsidP="00E168EB">
      <w:pPr>
        <w:spacing w:line="276" w:lineRule="auto"/>
        <w:jc w:val="both"/>
        <w:rPr>
          <w:color w:val="auto"/>
          <w:sz w:val="24"/>
          <w:szCs w:val="24"/>
        </w:rPr>
      </w:pPr>
      <w:r w:rsidRPr="00B12D4B">
        <w:rPr>
          <w:color w:val="auto"/>
          <w:sz w:val="24"/>
          <w:szCs w:val="24"/>
        </w:rPr>
        <w:t xml:space="preserve">13.30 – 13.50 </w:t>
      </w:r>
      <w:r w:rsidRPr="009464BA">
        <w:rPr>
          <w:b/>
          <w:color w:val="auto"/>
          <w:sz w:val="24"/>
          <w:szCs w:val="24"/>
        </w:rPr>
        <w:t xml:space="preserve">Fundusz Gwarancyjny i inne finansowe instrumenty zwrotne w ramach Krajowego Funduszu Przedsiębiorczości Społecznej </w:t>
      </w:r>
      <w:r w:rsidRPr="00B12D4B">
        <w:rPr>
          <w:color w:val="auto"/>
          <w:sz w:val="24"/>
          <w:szCs w:val="24"/>
        </w:rPr>
        <w:t>- przedstawiciel/ka BGK</w:t>
      </w: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>1</w:t>
      </w:r>
      <w:r w:rsidR="006C4530" w:rsidRPr="000A1925">
        <w:rPr>
          <w:sz w:val="24"/>
          <w:szCs w:val="24"/>
        </w:rPr>
        <w:t>3</w:t>
      </w:r>
      <w:r w:rsidRPr="000A1925">
        <w:rPr>
          <w:sz w:val="24"/>
          <w:szCs w:val="24"/>
        </w:rPr>
        <w:t>.</w:t>
      </w:r>
      <w:r w:rsidR="00894F63">
        <w:rPr>
          <w:sz w:val="24"/>
          <w:szCs w:val="24"/>
        </w:rPr>
        <w:t>5</w:t>
      </w:r>
      <w:r w:rsidR="006C4530" w:rsidRPr="000A1925">
        <w:rPr>
          <w:sz w:val="24"/>
          <w:szCs w:val="24"/>
        </w:rPr>
        <w:t>0</w:t>
      </w:r>
      <w:r w:rsidR="008C57B0">
        <w:rPr>
          <w:sz w:val="24"/>
          <w:szCs w:val="24"/>
        </w:rPr>
        <w:t xml:space="preserve"> – </w:t>
      </w:r>
      <w:r w:rsidRPr="000A1925">
        <w:rPr>
          <w:sz w:val="24"/>
          <w:szCs w:val="24"/>
        </w:rPr>
        <w:t>1</w:t>
      </w:r>
      <w:r w:rsidR="006C4530" w:rsidRPr="000A1925">
        <w:rPr>
          <w:sz w:val="24"/>
          <w:szCs w:val="24"/>
        </w:rPr>
        <w:t>4</w:t>
      </w:r>
      <w:r w:rsidRPr="000A1925">
        <w:rPr>
          <w:sz w:val="24"/>
          <w:szCs w:val="24"/>
        </w:rPr>
        <w:t>.</w:t>
      </w:r>
      <w:r w:rsidR="00894F63">
        <w:rPr>
          <w:sz w:val="24"/>
          <w:szCs w:val="24"/>
        </w:rPr>
        <w:t>15</w:t>
      </w:r>
      <w:r w:rsidR="00560111" w:rsidRPr="000A1925">
        <w:rPr>
          <w:sz w:val="24"/>
          <w:szCs w:val="24"/>
        </w:rPr>
        <w:t xml:space="preserve"> </w:t>
      </w:r>
      <w:r w:rsidRPr="000A1925">
        <w:rPr>
          <w:sz w:val="24"/>
          <w:szCs w:val="24"/>
        </w:rPr>
        <w:t xml:space="preserve"> </w:t>
      </w:r>
      <w:r w:rsidR="00381BD2" w:rsidRPr="000A1925">
        <w:rPr>
          <w:b/>
          <w:sz w:val="24"/>
          <w:szCs w:val="24"/>
        </w:rPr>
        <w:t>Aktualizacja</w:t>
      </w:r>
      <w:r w:rsidR="00381BD2" w:rsidRPr="000A1925">
        <w:rPr>
          <w:sz w:val="24"/>
          <w:szCs w:val="24"/>
        </w:rPr>
        <w:t xml:space="preserve"> </w:t>
      </w:r>
      <w:r w:rsidR="00381BD2" w:rsidRPr="000A1925">
        <w:rPr>
          <w:b/>
          <w:sz w:val="24"/>
          <w:szCs w:val="24"/>
        </w:rPr>
        <w:t>Krajowego</w:t>
      </w:r>
      <w:r w:rsidRPr="000A1925">
        <w:rPr>
          <w:b/>
          <w:sz w:val="24"/>
          <w:szCs w:val="24"/>
        </w:rPr>
        <w:t xml:space="preserve"> Program</w:t>
      </w:r>
      <w:r w:rsidR="00381BD2" w:rsidRPr="000A1925">
        <w:rPr>
          <w:b/>
          <w:sz w:val="24"/>
          <w:szCs w:val="24"/>
        </w:rPr>
        <w:t>u</w:t>
      </w:r>
      <w:r w:rsidRPr="000A1925">
        <w:rPr>
          <w:b/>
          <w:sz w:val="24"/>
          <w:szCs w:val="24"/>
        </w:rPr>
        <w:t xml:space="preserve"> Rozwoju Ekonomii Społecznej</w:t>
      </w:r>
      <w:r w:rsidR="00381BD2" w:rsidRPr="000A1925">
        <w:rPr>
          <w:b/>
          <w:sz w:val="24"/>
          <w:szCs w:val="24"/>
        </w:rPr>
        <w:t xml:space="preserve"> </w:t>
      </w:r>
      <w:r w:rsidRPr="000A1925">
        <w:rPr>
          <w:b/>
          <w:sz w:val="24"/>
          <w:szCs w:val="24"/>
        </w:rPr>
        <w:t xml:space="preserve">– nowe otwarcie </w:t>
      </w: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 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sz w:val="24"/>
          <w:szCs w:val="24"/>
        </w:rPr>
        <w:t>1</w:t>
      </w:r>
      <w:r w:rsidR="006C4530" w:rsidRPr="000A1925">
        <w:rPr>
          <w:sz w:val="24"/>
          <w:szCs w:val="24"/>
        </w:rPr>
        <w:t>4</w:t>
      </w:r>
      <w:r w:rsidRPr="000A1925">
        <w:rPr>
          <w:sz w:val="24"/>
          <w:szCs w:val="24"/>
        </w:rPr>
        <w:t>.</w:t>
      </w:r>
      <w:r w:rsidR="00894F63">
        <w:rPr>
          <w:sz w:val="24"/>
          <w:szCs w:val="24"/>
        </w:rPr>
        <w:t>15</w:t>
      </w:r>
      <w:r w:rsidR="008C57B0">
        <w:rPr>
          <w:sz w:val="24"/>
          <w:szCs w:val="24"/>
        </w:rPr>
        <w:t xml:space="preserve"> – </w:t>
      </w:r>
      <w:r w:rsidR="000E10FB" w:rsidRPr="000A1925">
        <w:rPr>
          <w:sz w:val="24"/>
          <w:szCs w:val="24"/>
        </w:rPr>
        <w:t>17</w:t>
      </w:r>
      <w:r w:rsidRPr="000A1925">
        <w:rPr>
          <w:sz w:val="24"/>
          <w:szCs w:val="24"/>
        </w:rPr>
        <w:t>.</w:t>
      </w:r>
      <w:r w:rsidR="000E10FB" w:rsidRPr="000A1925">
        <w:rPr>
          <w:sz w:val="24"/>
          <w:szCs w:val="24"/>
        </w:rPr>
        <w:t>00</w:t>
      </w:r>
      <w:r w:rsidRPr="000A1925">
        <w:rPr>
          <w:sz w:val="24"/>
          <w:szCs w:val="24"/>
        </w:rPr>
        <w:t xml:space="preserve">  </w:t>
      </w:r>
      <w:r w:rsidR="000E10FB" w:rsidRPr="000A1925">
        <w:rPr>
          <w:b/>
          <w:sz w:val="24"/>
          <w:szCs w:val="24"/>
        </w:rPr>
        <w:t>OPEN SPACE</w:t>
      </w:r>
      <w:r w:rsidR="007C5588" w:rsidRPr="000A1925">
        <w:rPr>
          <w:b/>
          <w:sz w:val="24"/>
          <w:szCs w:val="24"/>
        </w:rPr>
        <w:t xml:space="preserve"> –</w:t>
      </w:r>
      <w:r w:rsidR="00964194" w:rsidRPr="000A1925">
        <w:rPr>
          <w:b/>
          <w:sz w:val="24"/>
          <w:szCs w:val="24"/>
        </w:rPr>
        <w:t xml:space="preserve"> Ekonomia społeczna i solidarna - czym </w:t>
      </w:r>
      <w:r w:rsidR="00980267" w:rsidRPr="000A1925">
        <w:rPr>
          <w:b/>
          <w:sz w:val="24"/>
          <w:szCs w:val="24"/>
        </w:rPr>
        <w:t>powinna być?</w:t>
      </w:r>
    </w:p>
    <w:p w:rsidR="00980267" w:rsidRPr="000A1925" w:rsidRDefault="00980267" w:rsidP="00E168EB">
      <w:pPr>
        <w:spacing w:line="276" w:lineRule="auto"/>
        <w:jc w:val="both"/>
        <w:rPr>
          <w:i/>
          <w:sz w:val="24"/>
          <w:szCs w:val="24"/>
        </w:rPr>
      </w:pPr>
    </w:p>
    <w:p w:rsidR="00381BD2" w:rsidRPr="000A1925" w:rsidRDefault="004D0BA4" w:rsidP="00E168EB">
      <w:pPr>
        <w:spacing w:line="276" w:lineRule="auto"/>
        <w:jc w:val="both"/>
        <w:rPr>
          <w:i/>
          <w:sz w:val="24"/>
          <w:szCs w:val="24"/>
        </w:rPr>
      </w:pPr>
      <w:r w:rsidRPr="000A1925">
        <w:rPr>
          <w:i/>
          <w:sz w:val="24"/>
          <w:szCs w:val="24"/>
        </w:rPr>
        <w:t xml:space="preserve">Istotą metody Open Space jest otwarcie przestrzeni umożliwiającej i wspomagającej rozwój konstruktywnych idei. </w:t>
      </w:r>
      <w:r w:rsidR="00381BD2" w:rsidRPr="000A1925">
        <w:rPr>
          <w:i/>
          <w:sz w:val="24"/>
          <w:szCs w:val="24"/>
        </w:rPr>
        <w:t>Formuła Open Space pozwala zderzyć różne poglądy, podejś</w:t>
      </w:r>
      <w:r w:rsidR="002C27DE">
        <w:rPr>
          <w:i/>
          <w:sz w:val="24"/>
          <w:szCs w:val="24"/>
        </w:rPr>
        <w:t>cia</w:t>
      </w:r>
      <w:r w:rsidR="00381BD2" w:rsidRPr="000A1925">
        <w:rPr>
          <w:i/>
          <w:sz w:val="24"/>
          <w:szCs w:val="24"/>
        </w:rPr>
        <w:t xml:space="preserve"> do tematu z różnych </w:t>
      </w:r>
      <w:r w:rsidR="002C27DE">
        <w:rPr>
          <w:i/>
          <w:sz w:val="24"/>
          <w:szCs w:val="24"/>
        </w:rPr>
        <w:t>perspektyw</w:t>
      </w:r>
      <w:r w:rsidR="00381BD2" w:rsidRPr="000A1925">
        <w:rPr>
          <w:i/>
          <w:sz w:val="24"/>
          <w:szCs w:val="24"/>
        </w:rPr>
        <w:t>, aktywnie włączyć uczestników w opracowanie tematu konferencji. Open Space jest prowadzone przez wyspecjalizowanych moderatorów i kończy się konkretnymi udokumentowanymi ustaleniami.</w:t>
      </w:r>
    </w:p>
    <w:p w:rsidR="006C4530" w:rsidRPr="000A1925" w:rsidRDefault="006C4530" w:rsidP="00E168EB">
      <w:pPr>
        <w:spacing w:line="276" w:lineRule="auto"/>
        <w:jc w:val="both"/>
        <w:rPr>
          <w:color w:val="222222"/>
          <w:sz w:val="24"/>
          <w:szCs w:val="24"/>
          <w:highlight w:val="white"/>
        </w:rPr>
      </w:pPr>
    </w:p>
    <w:p w:rsidR="006C4530" w:rsidRPr="000A1925" w:rsidRDefault="00560111" w:rsidP="00E168EB">
      <w:pPr>
        <w:spacing w:line="276" w:lineRule="auto"/>
        <w:jc w:val="both"/>
        <w:rPr>
          <w:color w:val="222222"/>
          <w:sz w:val="24"/>
          <w:szCs w:val="24"/>
          <w:highlight w:val="white"/>
        </w:rPr>
      </w:pPr>
      <w:r w:rsidRPr="000A1925">
        <w:rPr>
          <w:color w:val="222222"/>
          <w:sz w:val="24"/>
          <w:szCs w:val="24"/>
          <w:highlight w:val="white"/>
        </w:rPr>
        <w:t>W trakcie</w:t>
      </w:r>
      <w:r w:rsidR="006C4530" w:rsidRPr="000A1925">
        <w:rPr>
          <w:color w:val="222222"/>
          <w:sz w:val="24"/>
          <w:szCs w:val="24"/>
          <w:highlight w:val="white"/>
        </w:rPr>
        <w:t xml:space="preserve"> przerwa kawowa</w:t>
      </w:r>
    </w:p>
    <w:p w:rsidR="007B7CA6" w:rsidRPr="000A1925" w:rsidRDefault="007B7CA6" w:rsidP="00E168EB">
      <w:pPr>
        <w:spacing w:line="276" w:lineRule="auto"/>
        <w:jc w:val="both"/>
        <w:rPr>
          <w:color w:val="222222"/>
          <w:sz w:val="24"/>
          <w:szCs w:val="24"/>
          <w:highlight w:val="white"/>
        </w:rPr>
      </w:pPr>
    </w:p>
    <w:p w:rsidR="006B2B9C" w:rsidRPr="000A1925" w:rsidRDefault="006B2B9C" w:rsidP="00E168EB">
      <w:pPr>
        <w:spacing w:after="160" w:line="276" w:lineRule="auto"/>
        <w:contextualSpacing/>
        <w:jc w:val="both"/>
        <w:rPr>
          <w:sz w:val="24"/>
          <w:szCs w:val="24"/>
        </w:rPr>
      </w:pPr>
      <w:r w:rsidRPr="000A1925">
        <w:rPr>
          <w:sz w:val="24"/>
          <w:szCs w:val="24"/>
        </w:rPr>
        <w:t>1</w:t>
      </w:r>
      <w:r w:rsidR="006C4530" w:rsidRPr="000A1925">
        <w:rPr>
          <w:sz w:val="24"/>
          <w:szCs w:val="24"/>
        </w:rPr>
        <w:t>7</w:t>
      </w:r>
      <w:r w:rsidRPr="000A1925">
        <w:rPr>
          <w:sz w:val="24"/>
          <w:szCs w:val="24"/>
        </w:rPr>
        <w:t>.30</w:t>
      </w:r>
      <w:r w:rsidR="008C57B0">
        <w:rPr>
          <w:sz w:val="24"/>
          <w:szCs w:val="24"/>
        </w:rPr>
        <w:t xml:space="preserve"> –</w:t>
      </w:r>
      <w:r w:rsidRPr="000A1925">
        <w:rPr>
          <w:sz w:val="24"/>
          <w:szCs w:val="24"/>
        </w:rPr>
        <w:t xml:space="preserve"> </w:t>
      </w:r>
      <w:r w:rsidR="006C4530" w:rsidRPr="000A1925">
        <w:rPr>
          <w:sz w:val="24"/>
          <w:szCs w:val="24"/>
        </w:rPr>
        <w:t>19</w:t>
      </w:r>
      <w:r w:rsidRPr="000A1925">
        <w:rPr>
          <w:sz w:val="24"/>
          <w:szCs w:val="24"/>
        </w:rPr>
        <w:t xml:space="preserve">.00  </w:t>
      </w:r>
      <w:r w:rsidR="003F2580" w:rsidRPr="000A1925">
        <w:rPr>
          <w:rFonts w:eastAsiaTheme="minorEastAsia"/>
          <w:b/>
          <w:bCs/>
          <w:sz w:val="24"/>
          <w:szCs w:val="24"/>
          <w:lang w:val="pl-PL"/>
        </w:rPr>
        <w:t>Uroczyste wręczenie certyfikatów „Znaki Jakości Ekonomii Społecznej“ z</w:t>
      </w:r>
      <w:r w:rsidR="00966A5C" w:rsidRPr="000A1925">
        <w:rPr>
          <w:rFonts w:eastAsiaTheme="minorEastAsia"/>
          <w:b/>
          <w:bCs/>
          <w:sz w:val="24"/>
          <w:szCs w:val="24"/>
          <w:lang w:val="pl-PL"/>
        </w:rPr>
        <w:t> </w:t>
      </w:r>
      <w:r w:rsidR="003F2580" w:rsidRPr="000A1925">
        <w:rPr>
          <w:rFonts w:eastAsiaTheme="minorEastAsia"/>
          <w:b/>
          <w:bCs/>
          <w:sz w:val="24"/>
          <w:szCs w:val="24"/>
          <w:lang w:val="pl-PL"/>
        </w:rPr>
        <w:t>udziałem Elżbiety Rafalskiej,</w:t>
      </w:r>
      <w:r w:rsidR="001D6089" w:rsidRPr="000A1925">
        <w:rPr>
          <w:rFonts w:eastAsiaTheme="minorEastAsia"/>
          <w:b/>
          <w:bCs/>
          <w:sz w:val="24"/>
          <w:szCs w:val="24"/>
          <w:lang w:val="pl-PL"/>
        </w:rPr>
        <w:t xml:space="preserve"> Ministra Rodziny, Pracy i Polityki Społecznej,</w:t>
      </w:r>
      <w:r w:rsidR="003F2580" w:rsidRPr="000A1925">
        <w:rPr>
          <w:rFonts w:eastAsiaTheme="minorEastAsia"/>
          <w:b/>
          <w:bCs/>
          <w:sz w:val="24"/>
          <w:szCs w:val="24"/>
          <w:lang w:val="pl-PL"/>
        </w:rPr>
        <w:t xml:space="preserve"> połączone z występem chóru uniwersyteckiego</w:t>
      </w:r>
      <w:r w:rsidR="004B5545">
        <w:rPr>
          <w:rFonts w:eastAsiaTheme="minorEastAsia"/>
          <w:b/>
          <w:bCs/>
          <w:sz w:val="24"/>
          <w:szCs w:val="24"/>
          <w:lang w:val="pl-PL"/>
        </w:rPr>
        <w:t xml:space="preserve"> oraz wręczenie powołań członkom Krajowego Komitetu Rozwoju Ekonomii Społecznej II kadencji</w:t>
      </w:r>
      <w:r w:rsidR="003F2580" w:rsidRPr="000A1925">
        <w:rPr>
          <w:rFonts w:eastAsiaTheme="minorEastAsia"/>
          <w:b/>
          <w:bCs/>
          <w:sz w:val="24"/>
          <w:szCs w:val="24"/>
          <w:lang w:val="pl-PL"/>
        </w:rPr>
        <w:t xml:space="preserve"> </w:t>
      </w:r>
      <w:bookmarkStart w:id="0" w:name="_GoBack"/>
      <w:bookmarkEnd w:id="0"/>
    </w:p>
    <w:p w:rsidR="00790C2A" w:rsidRPr="000A1925" w:rsidRDefault="00790C2A" w:rsidP="00E168EB">
      <w:pPr>
        <w:widowControl/>
        <w:spacing w:line="276" w:lineRule="auto"/>
        <w:contextualSpacing/>
        <w:jc w:val="both"/>
        <w:rPr>
          <w:sz w:val="24"/>
          <w:szCs w:val="24"/>
        </w:rPr>
      </w:pPr>
    </w:p>
    <w:p w:rsidR="006B2B9C" w:rsidRPr="000A1925" w:rsidRDefault="00291202" w:rsidP="00E168EB">
      <w:pPr>
        <w:spacing w:line="276" w:lineRule="auto"/>
        <w:jc w:val="both"/>
        <w:rPr>
          <w:b/>
          <w:sz w:val="24"/>
          <w:szCs w:val="24"/>
        </w:rPr>
      </w:pPr>
      <w:r w:rsidRPr="00C71A64">
        <w:rPr>
          <w:sz w:val="24"/>
          <w:szCs w:val="24"/>
        </w:rPr>
        <w:t>19.00 – 20.00</w:t>
      </w:r>
      <w:r w:rsidR="00560111" w:rsidRPr="000A1925">
        <w:rPr>
          <w:b/>
          <w:sz w:val="24"/>
          <w:szCs w:val="24"/>
        </w:rPr>
        <w:t xml:space="preserve"> </w:t>
      </w:r>
      <w:r w:rsidRPr="000A1925">
        <w:rPr>
          <w:b/>
          <w:sz w:val="24"/>
          <w:szCs w:val="24"/>
        </w:rPr>
        <w:t xml:space="preserve"> kolacja</w:t>
      </w:r>
    </w:p>
    <w:p w:rsidR="00291202" w:rsidRPr="000A1925" w:rsidRDefault="00291202" w:rsidP="00E168EB">
      <w:pPr>
        <w:spacing w:line="276" w:lineRule="auto"/>
        <w:jc w:val="both"/>
        <w:rPr>
          <w:b/>
          <w:sz w:val="24"/>
          <w:szCs w:val="24"/>
        </w:rPr>
      </w:pPr>
    </w:p>
    <w:p w:rsidR="009464BA" w:rsidRDefault="009464BA" w:rsidP="00E168EB">
      <w:pPr>
        <w:spacing w:line="276" w:lineRule="auto"/>
        <w:jc w:val="both"/>
        <w:rPr>
          <w:b/>
          <w:sz w:val="24"/>
          <w:szCs w:val="24"/>
        </w:rPr>
      </w:pPr>
    </w:p>
    <w:p w:rsidR="009464BA" w:rsidRDefault="009464BA" w:rsidP="00E168EB">
      <w:pPr>
        <w:spacing w:line="276" w:lineRule="auto"/>
        <w:jc w:val="both"/>
        <w:rPr>
          <w:b/>
          <w:sz w:val="24"/>
          <w:szCs w:val="24"/>
        </w:rPr>
      </w:pPr>
    </w:p>
    <w:p w:rsidR="009464BA" w:rsidRDefault="009464BA" w:rsidP="00E168EB">
      <w:pPr>
        <w:spacing w:line="276" w:lineRule="auto"/>
        <w:jc w:val="both"/>
        <w:rPr>
          <w:b/>
          <w:sz w:val="24"/>
          <w:szCs w:val="24"/>
        </w:rPr>
      </w:pPr>
    </w:p>
    <w:p w:rsidR="009464BA" w:rsidRDefault="009464BA" w:rsidP="00E168EB">
      <w:pPr>
        <w:spacing w:line="276" w:lineRule="auto"/>
        <w:jc w:val="both"/>
        <w:rPr>
          <w:b/>
          <w:sz w:val="24"/>
          <w:szCs w:val="24"/>
        </w:rPr>
      </w:pPr>
    </w:p>
    <w:p w:rsidR="004D0BA4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lastRenderedPageBreak/>
        <w:t>KREATYWNE</w:t>
      </w:r>
      <w:r w:rsidR="004B5545">
        <w:rPr>
          <w:b/>
          <w:sz w:val="24"/>
          <w:szCs w:val="24"/>
        </w:rPr>
        <w:t xml:space="preserve"> I PRAKTYCZNE</w:t>
      </w:r>
      <w:r w:rsidRPr="000A1925">
        <w:rPr>
          <w:b/>
          <w:sz w:val="24"/>
          <w:szCs w:val="24"/>
        </w:rPr>
        <w:t xml:space="preserve"> WYMIARY EKONOMII SPOŁECZNEJ</w:t>
      </w:r>
      <w:r w:rsidR="007D7CA1" w:rsidRPr="000A1925">
        <w:rPr>
          <w:b/>
          <w:sz w:val="24"/>
          <w:szCs w:val="24"/>
        </w:rPr>
        <w:t xml:space="preserve"> I</w:t>
      </w:r>
      <w:r w:rsidR="004B5545">
        <w:rPr>
          <w:b/>
          <w:sz w:val="24"/>
          <w:szCs w:val="24"/>
        </w:rPr>
        <w:t> </w:t>
      </w:r>
      <w:r w:rsidR="007D7CA1" w:rsidRPr="000A1925">
        <w:rPr>
          <w:b/>
          <w:sz w:val="24"/>
          <w:szCs w:val="24"/>
        </w:rPr>
        <w:t>SOLIDARNEJ</w:t>
      </w:r>
      <w:r w:rsidRPr="000A1925">
        <w:rPr>
          <w:b/>
          <w:sz w:val="24"/>
          <w:szCs w:val="24"/>
        </w:rPr>
        <w:t xml:space="preserve"> 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b/>
          <w:sz w:val="24"/>
          <w:szCs w:val="24"/>
        </w:rPr>
        <w:t>II dzień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</w:p>
    <w:p w:rsidR="006B2B9C" w:rsidRPr="00BE2A52" w:rsidRDefault="006B2B9C" w:rsidP="00E168EB">
      <w:pPr>
        <w:spacing w:line="276" w:lineRule="auto"/>
        <w:jc w:val="both"/>
        <w:rPr>
          <w:i/>
          <w:sz w:val="24"/>
          <w:szCs w:val="24"/>
        </w:rPr>
      </w:pPr>
      <w:r w:rsidRPr="000A1925">
        <w:rPr>
          <w:i/>
          <w:sz w:val="24"/>
          <w:szCs w:val="24"/>
        </w:rPr>
        <w:t xml:space="preserve">Drugi dzień </w:t>
      </w:r>
      <w:r w:rsidR="001D6089" w:rsidRPr="000A1925">
        <w:rPr>
          <w:i/>
          <w:sz w:val="24"/>
          <w:szCs w:val="24"/>
        </w:rPr>
        <w:t>OFESiS poświęcony będzie kreatywnemu</w:t>
      </w:r>
      <w:r w:rsidR="004B5545">
        <w:rPr>
          <w:i/>
          <w:sz w:val="24"/>
          <w:szCs w:val="24"/>
        </w:rPr>
        <w:t xml:space="preserve">, a z drugiej </w:t>
      </w:r>
      <w:r w:rsidR="00FF0009">
        <w:rPr>
          <w:i/>
          <w:sz w:val="24"/>
          <w:szCs w:val="24"/>
        </w:rPr>
        <w:t>p</w:t>
      </w:r>
      <w:r w:rsidR="005E3E5D">
        <w:rPr>
          <w:i/>
          <w:sz w:val="24"/>
          <w:szCs w:val="24"/>
        </w:rPr>
        <w:t>r</w:t>
      </w:r>
      <w:r w:rsidR="00FF0009">
        <w:rPr>
          <w:i/>
          <w:sz w:val="24"/>
          <w:szCs w:val="24"/>
        </w:rPr>
        <w:t>aktyczn</w:t>
      </w:r>
      <w:r w:rsidR="004B5545">
        <w:rPr>
          <w:i/>
          <w:sz w:val="24"/>
          <w:szCs w:val="24"/>
        </w:rPr>
        <w:t>e</w:t>
      </w:r>
      <w:r w:rsidR="00FF0009">
        <w:rPr>
          <w:i/>
          <w:sz w:val="24"/>
          <w:szCs w:val="24"/>
        </w:rPr>
        <w:t>m</w:t>
      </w:r>
      <w:r w:rsidR="004B5545">
        <w:rPr>
          <w:i/>
          <w:sz w:val="24"/>
          <w:szCs w:val="24"/>
        </w:rPr>
        <w:t>u</w:t>
      </w:r>
      <w:r w:rsidRPr="000A1925">
        <w:rPr>
          <w:i/>
          <w:sz w:val="24"/>
          <w:szCs w:val="24"/>
        </w:rPr>
        <w:t xml:space="preserve"> wymiar</w:t>
      </w:r>
      <w:r w:rsidR="001D6089" w:rsidRPr="000A1925">
        <w:rPr>
          <w:i/>
          <w:sz w:val="24"/>
          <w:szCs w:val="24"/>
        </w:rPr>
        <w:t>owi</w:t>
      </w:r>
      <w:r w:rsidRPr="000A1925">
        <w:rPr>
          <w:i/>
          <w:sz w:val="24"/>
          <w:szCs w:val="24"/>
        </w:rPr>
        <w:t xml:space="preserve"> ekonomii społecznej</w:t>
      </w:r>
      <w:r w:rsidR="00560111" w:rsidRPr="000A1925">
        <w:rPr>
          <w:i/>
          <w:sz w:val="24"/>
          <w:szCs w:val="24"/>
        </w:rPr>
        <w:t xml:space="preserve"> i </w:t>
      </w:r>
      <w:r w:rsidR="001D6089" w:rsidRPr="000A1925">
        <w:rPr>
          <w:i/>
          <w:sz w:val="24"/>
          <w:szCs w:val="24"/>
        </w:rPr>
        <w:t>solidarnej</w:t>
      </w:r>
      <w:r w:rsidRPr="000A1925">
        <w:rPr>
          <w:i/>
          <w:sz w:val="24"/>
          <w:szCs w:val="24"/>
        </w:rPr>
        <w:t xml:space="preserve"> </w:t>
      </w:r>
      <w:r w:rsidR="00560111" w:rsidRPr="000A1925">
        <w:rPr>
          <w:i/>
          <w:sz w:val="24"/>
          <w:szCs w:val="24"/>
        </w:rPr>
        <w:t>i temu</w:t>
      </w:r>
      <w:r w:rsidRPr="000A1925">
        <w:rPr>
          <w:i/>
          <w:sz w:val="24"/>
          <w:szCs w:val="24"/>
        </w:rPr>
        <w:t xml:space="preserve">, jak wpisuje się ona w nowe rozwojowe trendy ekonomiczne i społeczne. </w:t>
      </w: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</w:p>
    <w:p w:rsidR="006B2B9C" w:rsidRPr="000A1925" w:rsidRDefault="006B2B9C" w:rsidP="00E168EB">
      <w:pPr>
        <w:spacing w:line="276" w:lineRule="auto"/>
        <w:jc w:val="both"/>
        <w:rPr>
          <w:b/>
          <w:sz w:val="24"/>
          <w:szCs w:val="24"/>
        </w:rPr>
      </w:pPr>
      <w:r w:rsidRPr="000A1925">
        <w:rPr>
          <w:sz w:val="24"/>
          <w:szCs w:val="24"/>
        </w:rPr>
        <w:t>09.00</w:t>
      </w:r>
      <w:r w:rsidR="008C57B0">
        <w:rPr>
          <w:sz w:val="24"/>
          <w:szCs w:val="24"/>
        </w:rPr>
        <w:t xml:space="preserve"> – </w:t>
      </w:r>
      <w:r w:rsidR="000E10FB" w:rsidRPr="000A1925">
        <w:rPr>
          <w:sz w:val="24"/>
          <w:szCs w:val="24"/>
        </w:rPr>
        <w:t>10</w:t>
      </w:r>
      <w:r w:rsidRPr="000A1925">
        <w:rPr>
          <w:sz w:val="24"/>
          <w:szCs w:val="24"/>
        </w:rPr>
        <w:t>.</w:t>
      </w:r>
      <w:r w:rsidR="000E10FB" w:rsidRPr="000A1925">
        <w:rPr>
          <w:sz w:val="24"/>
          <w:szCs w:val="24"/>
        </w:rPr>
        <w:t>0</w:t>
      </w:r>
      <w:r w:rsidRPr="000A1925">
        <w:rPr>
          <w:sz w:val="24"/>
          <w:szCs w:val="24"/>
        </w:rPr>
        <w:t>0</w:t>
      </w:r>
      <w:r w:rsidRPr="000A1925">
        <w:rPr>
          <w:b/>
          <w:sz w:val="24"/>
          <w:szCs w:val="24"/>
        </w:rPr>
        <w:t xml:space="preserve">  </w:t>
      </w:r>
      <w:r w:rsidR="00901990" w:rsidRPr="000A1925">
        <w:rPr>
          <w:b/>
          <w:sz w:val="24"/>
          <w:szCs w:val="24"/>
        </w:rPr>
        <w:t>„</w:t>
      </w:r>
      <w:r w:rsidR="000E10FB" w:rsidRPr="000A1925">
        <w:rPr>
          <w:b/>
          <w:sz w:val="24"/>
          <w:szCs w:val="24"/>
        </w:rPr>
        <w:t>Kawa z</w:t>
      </w:r>
      <w:r w:rsidRPr="000A1925">
        <w:rPr>
          <w:b/>
          <w:sz w:val="24"/>
          <w:szCs w:val="24"/>
        </w:rPr>
        <w:t xml:space="preserve"> wartości</w:t>
      </w:r>
      <w:r w:rsidR="000E10FB" w:rsidRPr="000A1925">
        <w:rPr>
          <w:b/>
          <w:sz w:val="24"/>
          <w:szCs w:val="24"/>
        </w:rPr>
        <w:t>ami</w:t>
      </w:r>
      <w:r w:rsidRPr="000A1925">
        <w:rPr>
          <w:b/>
          <w:sz w:val="24"/>
          <w:szCs w:val="24"/>
        </w:rPr>
        <w:t xml:space="preserve">” </w:t>
      </w:r>
      <w:r w:rsidR="00B3772E" w:rsidRPr="000A1925">
        <w:rPr>
          <w:b/>
          <w:sz w:val="24"/>
          <w:szCs w:val="24"/>
        </w:rPr>
        <w:t>–</w:t>
      </w:r>
      <w:r w:rsidRPr="000A1925">
        <w:rPr>
          <w:b/>
          <w:sz w:val="24"/>
          <w:szCs w:val="24"/>
        </w:rPr>
        <w:t xml:space="preserve"> </w:t>
      </w:r>
      <w:r w:rsidR="00B3772E" w:rsidRPr="000A1925">
        <w:rPr>
          <w:b/>
          <w:sz w:val="24"/>
          <w:szCs w:val="24"/>
        </w:rPr>
        <w:t>spotkania z </w:t>
      </w:r>
      <w:r w:rsidR="00560111" w:rsidRPr="000A1925">
        <w:rPr>
          <w:b/>
          <w:sz w:val="24"/>
          <w:szCs w:val="24"/>
        </w:rPr>
        <w:t>liderami i ciekawymi osobami ze </w:t>
      </w:r>
      <w:r w:rsidR="00B3772E" w:rsidRPr="000A1925">
        <w:rPr>
          <w:b/>
          <w:sz w:val="24"/>
          <w:szCs w:val="24"/>
        </w:rPr>
        <w:t>świata ekonomii społecznej</w:t>
      </w:r>
    </w:p>
    <w:p w:rsidR="00560111" w:rsidRPr="000A1925" w:rsidRDefault="00560111" w:rsidP="00E168EB">
      <w:pPr>
        <w:spacing w:line="276" w:lineRule="auto"/>
        <w:jc w:val="both"/>
        <w:rPr>
          <w:b/>
          <w:sz w:val="24"/>
          <w:szCs w:val="24"/>
        </w:rPr>
      </w:pPr>
    </w:p>
    <w:p w:rsidR="00A464C4" w:rsidRDefault="000E10FB" w:rsidP="00E168EB">
      <w:pPr>
        <w:spacing w:line="276" w:lineRule="auto"/>
        <w:jc w:val="both"/>
        <w:rPr>
          <w:i/>
          <w:sz w:val="24"/>
          <w:szCs w:val="24"/>
        </w:rPr>
      </w:pPr>
      <w:r w:rsidRPr="00DA7C1B">
        <w:rPr>
          <w:sz w:val="24"/>
          <w:szCs w:val="24"/>
        </w:rPr>
        <w:t>10</w:t>
      </w:r>
      <w:r w:rsidR="006B2B9C" w:rsidRPr="00DA7C1B">
        <w:rPr>
          <w:sz w:val="24"/>
          <w:szCs w:val="24"/>
        </w:rPr>
        <w:t>.</w:t>
      </w:r>
      <w:r w:rsidRPr="00DA7C1B">
        <w:rPr>
          <w:sz w:val="24"/>
          <w:szCs w:val="24"/>
        </w:rPr>
        <w:t>0</w:t>
      </w:r>
      <w:r w:rsidR="006B2B9C" w:rsidRPr="00DA7C1B">
        <w:rPr>
          <w:sz w:val="24"/>
          <w:szCs w:val="24"/>
        </w:rPr>
        <w:t>0</w:t>
      </w:r>
      <w:r w:rsidR="008C57B0">
        <w:rPr>
          <w:sz w:val="24"/>
          <w:szCs w:val="24"/>
        </w:rPr>
        <w:t xml:space="preserve"> – </w:t>
      </w:r>
      <w:r w:rsidR="006B2B9C" w:rsidRPr="00DA7C1B">
        <w:rPr>
          <w:sz w:val="24"/>
          <w:szCs w:val="24"/>
        </w:rPr>
        <w:t>1</w:t>
      </w:r>
      <w:r w:rsidR="00E168EB">
        <w:rPr>
          <w:sz w:val="24"/>
          <w:szCs w:val="24"/>
        </w:rPr>
        <w:t>0.</w:t>
      </w:r>
      <w:r w:rsidR="004B5545">
        <w:rPr>
          <w:sz w:val="24"/>
          <w:szCs w:val="24"/>
        </w:rPr>
        <w:t>50</w:t>
      </w:r>
      <w:r w:rsidR="00136FAB" w:rsidRPr="000A1925">
        <w:rPr>
          <w:b/>
          <w:sz w:val="24"/>
          <w:szCs w:val="24"/>
        </w:rPr>
        <w:t xml:space="preserve"> </w:t>
      </w:r>
      <w:r w:rsidR="002E0357" w:rsidRPr="000A1925">
        <w:rPr>
          <w:b/>
          <w:sz w:val="24"/>
          <w:szCs w:val="24"/>
        </w:rPr>
        <w:t xml:space="preserve"> </w:t>
      </w:r>
      <w:r w:rsidR="002E7254">
        <w:rPr>
          <w:b/>
          <w:sz w:val="24"/>
          <w:szCs w:val="24"/>
        </w:rPr>
        <w:t xml:space="preserve">Panel pn. </w:t>
      </w:r>
      <w:r w:rsidR="002E7254" w:rsidRPr="00EA3910">
        <w:rPr>
          <w:b/>
          <w:sz w:val="24"/>
          <w:szCs w:val="24"/>
        </w:rPr>
        <w:t>Jak idee społeczne zmieniają świat ekonomii? Jak idee ekonomiczne zmieniają świat społeczny?</w:t>
      </w:r>
      <w:r w:rsidR="002E7254">
        <w:rPr>
          <w:b/>
          <w:sz w:val="24"/>
          <w:szCs w:val="24"/>
        </w:rPr>
        <w:t xml:space="preserve"> </w:t>
      </w:r>
      <w:r w:rsidR="00A464C4" w:rsidRPr="00BE2A52">
        <w:rPr>
          <w:i/>
          <w:color w:val="auto"/>
          <w:sz w:val="24"/>
          <w:szCs w:val="24"/>
        </w:rPr>
        <w:t>Celem panelu jest identyfikacja skali przenikania się sfery społecznej i ekonomicznej, nie tylko w dyskursie o e</w:t>
      </w:r>
      <w:r w:rsidR="00EA3910">
        <w:rPr>
          <w:i/>
          <w:color w:val="auto"/>
          <w:sz w:val="24"/>
          <w:szCs w:val="24"/>
        </w:rPr>
        <w:t>konomii społecznej, ale także w </w:t>
      </w:r>
      <w:r w:rsidR="00A464C4" w:rsidRPr="00BE2A52">
        <w:rPr>
          <w:i/>
          <w:color w:val="auto"/>
          <w:sz w:val="24"/>
          <w:szCs w:val="24"/>
        </w:rPr>
        <w:t>ramach głównego nurtu rozważań odpowiednio ekonomicznych i społecznych. Głównym wątkiem będzie identyfikacja pól oddziaływania, które dokonują się obecnie lub dokonają się w przyszłości na skutek</w:t>
      </w:r>
      <w:r w:rsidR="000937FB" w:rsidRPr="00BE2A52">
        <w:rPr>
          <w:i/>
          <w:color w:val="auto"/>
          <w:sz w:val="24"/>
          <w:szCs w:val="24"/>
        </w:rPr>
        <w:t xml:space="preserve"> oddziaływania aktualnych</w:t>
      </w:r>
      <w:r w:rsidR="00A464C4" w:rsidRPr="00BE2A52">
        <w:rPr>
          <w:i/>
          <w:color w:val="auto"/>
          <w:sz w:val="24"/>
          <w:szCs w:val="24"/>
        </w:rPr>
        <w:t xml:space="preserve"> trendów.</w:t>
      </w:r>
    </w:p>
    <w:p w:rsidR="0032520B" w:rsidRPr="004948AE" w:rsidRDefault="0032520B" w:rsidP="00E168EB">
      <w:pPr>
        <w:spacing w:line="276" w:lineRule="auto"/>
        <w:jc w:val="both"/>
        <w:rPr>
          <w:i/>
          <w:sz w:val="24"/>
          <w:szCs w:val="24"/>
        </w:rPr>
      </w:pPr>
    </w:p>
    <w:p w:rsidR="0032520B" w:rsidRPr="000A1925" w:rsidRDefault="00E168EB" w:rsidP="00E168EB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2520B" w:rsidRPr="000A1925">
        <w:rPr>
          <w:sz w:val="24"/>
          <w:szCs w:val="24"/>
        </w:rPr>
        <w:t>.</w:t>
      </w:r>
      <w:r w:rsidR="004B5545">
        <w:rPr>
          <w:sz w:val="24"/>
          <w:szCs w:val="24"/>
        </w:rPr>
        <w:t>50</w:t>
      </w:r>
      <w:r w:rsidR="008C57B0">
        <w:rPr>
          <w:sz w:val="24"/>
          <w:szCs w:val="24"/>
        </w:rPr>
        <w:t xml:space="preserve"> –</w:t>
      </w:r>
      <w:r w:rsidR="008C57B0">
        <w:t xml:space="preserve"> </w:t>
      </w:r>
      <w:r w:rsidR="004B5545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4B5545">
        <w:rPr>
          <w:sz w:val="24"/>
          <w:szCs w:val="24"/>
        </w:rPr>
        <w:t>10</w:t>
      </w:r>
      <w:r w:rsidR="0032520B" w:rsidRPr="000A1925">
        <w:rPr>
          <w:sz w:val="24"/>
          <w:szCs w:val="24"/>
        </w:rPr>
        <w:t xml:space="preserve">  </w:t>
      </w:r>
      <w:r w:rsidR="00611F06" w:rsidRPr="00C71A64">
        <w:rPr>
          <w:b/>
          <w:sz w:val="24"/>
          <w:szCs w:val="24"/>
        </w:rPr>
        <w:t>P</w:t>
      </w:r>
      <w:r w:rsidR="0032520B" w:rsidRPr="00C71A64">
        <w:rPr>
          <w:b/>
          <w:sz w:val="24"/>
          <w:szCs w:val="24"/>
        </w:rPr>
        <w:t>rzerwa kawowa</w:t>
      </w:r>
    </w:p>
    <w:p w:rsidR="0032520B" w:rsidRPr="000A1925" w:rsidRDefault="0032520B" w:rsidP="00E168EB">
      <w:pPr>
        <w:widowControl/>
        <w:spacing w:line="276" w:lineRule="auto"/>
        <w:contextualSpacing/>
        <w:jc w:val="both"/>
        <w:rPr>
          <w:sz w:val="24"/>
          <w:szCs w:val="24"/>
        </w:rPr>
      </w:pPr>
    </w:p>
    <w:p w:rsidR="005313D5" w:rsidRPr="006C7B7D" w:rsidRDefault="004948AE" w:rsidP="006C7B7D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11.10</w:t>
      </w:r>
      <w:r w:rsidR="008C57B0">
        <w:rPr>
          <w:sz w:val="24"/>
          <w:szCs w:val="24"/>
        </w:rPr>
        <w:t xml:space="preserve"> –</w:t>
      </w:r>
      <w:r w:rsidR="008C57B0">
        <w:t xml:space="preserve"> </w:t>
      </w:r>
      <w:r>
        <w:rPr>
          <w:sz w:val="24"/>
          <w:szCs w:val="24"/>
        </w:rPr>
        <w:t>13.00</w:t>
      </w:r>
      <w:r w:rsidR="0032520B" w:rsidRPr="000A1925">
        <w:rPr>
          <w:sz w:val="24"/>
          <w:szCs w:val="24"/>
        </w:rPr>
        <w:t xml:space="preserve">  </w:t>
      </w:r>
      <w:r w:rsidR="0032520B" w:rsidRPr="000A1925">
        <w:rPr>
          <w:b/>
          <w:sz w:val="24"/>
          <w:szCs w:val="24"/>
        </w:rPr>
        <w:t>Pasmo warsztatowe</w:t>
      </w:r>
    </w:p>
    <w:p w:rsidR="000A1925" w:rsidRPr="000A1925" w:rsidRDefault="000A1925" w:rsidP="00E168EB">
      <w:pPr>
        <w:widowControl/>
        <w:spacing w:line="276" w:lineRule="auto"/>
        <w:ind w:left="720"/>
        <w:contextualSpacing/>
        <w:jc w:val="both"/>
        <w:rPr>
          <w:sz w:val="24"/>
          <w:szCs w:val="24"/>
        </w:rPr>
      </w:pPr>
    </w:p>
    <w:p w:rsidR="000B1875" w:rsidRPr="006C7B7D" w:rsidRDefault="000B1875" w:rsidP="000B1875">
      <w:pPr>
        <w:pStyle w:val="Akapitzlist"/>
        <w:numPr>
          <w:ilvl w:val="0"/>
          <w:numId w:val="27"/>
        </w:numPr>
        <w:spacing w:line="276" w:lineRule="auto"/>
        <w:jc w:val="both"/>
        <w:rPr>
          <w:b/>
        </w:rPr>
      </w:pPr>
      <w:r w:rsidRPr="006C7B7D">
        <w:rPr>
          <w:b/>
        </w:rPr>
        <w:t xml:space="preserve">Regionalna koordynacja rozwoju ekonomii społecznej </w:t>
      </w:r>
    </w:p>
    <w:p w:rsidR="000B1875" w:rsidRPr="006C7B7D" w:rsidRDefault="000B1875" w:rsidP="000B1875">
      <w:pPr>
        <w:pStyle w:val="Akapitzlist"/>
        <w:spacing w:line="276" w:lineRule="auto"/>
        <w:jc w:val="both"/>
        <w:rPr>
          <w:i/>
        </w:rPr>
      </w:pPr>
      <w:r w:rsidRPr="006C7B7D">
        <w:t xml:space="preserve">– </w:t>
      </w:r>
      <w:r w:rsidRPr="006C7B7D">
        <w:rPr>
          <w:i/>
        </w:rPr>
        <w:t>jak prowadzić efektywne działania na rzecz wzmocnienia potencjału sektora ekonomii społecznej w regionie? Warsztaty współtworzone przez Regionalny Ośrodek Polityki Społecznej w Poznaniu oraz Regionaln</w:t>
      </w:r>
      <w:r w:rsidR="00EA3910">
        <w:rPr>
          <w:i/>
        </w:rPr>
        <w:t>y Ośrodek Polityki Społecznej w </w:t>
      </w:r>
      <w:r w:rsidRPr="006C7B7D">
        <w:rPr>
          <w:i/>
        </w:rPr>
        <w:t>Krakowie, w ramach których odbędzie się:</w:t>
      </w:r>
    </w:p>
    <w:p w:rsidR="000B1875" w:rsidRPr="006C7B7D" w:rsidRDefault="000B1875" w:rsidP="000B1875">
      <w:pPr>
        <w:pStyle w:val="Akapitzlist"/>
        <w:numPr>
          <w:ilvl w:val="0"/>
          <w:numId w:val="29"/>
        </w:numPr>
        <w:spacing w:line="276" w:lineRule="auto"/>
        <w:jc w:val="both"/>
      </w:pPr>
      <w:r w:rsidRPr="006C7B7D">
        <w:rPr>
          <w:b/>
        </w:rPr>
        <w:t>I spotkanie Regionalnych Komitetów Rozwoju Ekonomii Społecznej</w:t>
      </w:r>
      <w:r w:rsidRPr="006C7B7D">
        <w:t xml:space="preserve"> – jak efektywnie współpracować międzysektorowo na rzecz rozwoju ekonomii społecznej w regionie?</w:t>
      </w:r>
    </w:p>
    <w:p w:rsidR="000B1875" w:rsidRPr="006C7B7D" w:rsidRDefault="000B1875" w:rsidP="000B1875">
      <w:pPr>
        <w:pStyle w:val="Akapitzlist"/>
        <w:numPr>
          <w:ilvl w:val="0"/>
          <w:numId w:val="29"/>
        </w:numPr>
        <w:spacing w:line="276" w:lineRule="auto"/>
        <w:jc w:val="both"/>
      </w:pPr>
      <w:r w:rsidRPr="006C7B7D">
        <w:rPr>
          <w:b/>
        </w:rPr>
        <w:t>II warsztat sieciujący dla OWES i ROPS</w:t>
      </w:r>
      <w:r w:rsidRPr="006C7B7D">
        <w:t xml:space="preserve"> – jak zaprojektować i wdrożyć spójny system wsparcia w regionie? Uzgadnianie zasad współpracy w ramach realizacji działań na rzecz społeczności lokalnych i dokumentów wykonawczych określających zasady dofinansowania tworzenia miejsc pracy,</w:t>
      </w:r>
    </w:p>
    <w:p w:rsidR="000B1875" w:rsidRPr="006C7B7D" w:rsidRDefault="000B1875" w:rsidP="000B1875">
      <w:pPr>
        <w:pStyle w:val="Akapitzlist"/>
        <w:numPr>
          <w:ilvl w:val="0"/>
          <w:numId w:val="29"/>
        </w:numPr>
        <w:spacing w:line="276" w:lineRule="auto"/>
        <w:jc w:val="both"/>
      </w:pPr>
      <w:r w:rsidRPr="006C7B7D">
        <w:rPr>
          <w:b/>
        </w:rPr>
        <w:t>warsztat dotyczący aktualizacji regionalnych programów rozwoju ekonomii społecznej</w:t>
      </w:r>
      <w:r w:rsidRPr="006C7B7D">
        <w:t xml:space="preserve"> – jak zawrzeć w programie kluczowe obszary rozwoju ekonomii społecznej (tworzenie miejsc pracy, współpraca z OWES, współpraca z JST), w odniesieniu do założeń KPRES oraz regionalnych uwarunkowań?</w:t>
      </w:r>
    </w:p>
    <w:p w:rsidR="000A1925" w:rsidRPr="000B1875" w:rsidRDefault="000A1925" w:rsidP="000B1875">
      <w:pPr>
        <w:pStyle w:val="Akapitzlist"/>
        <w:spacing w:line="276" w:lineRule="auto"/>
      </w:pPr>
    </w:p>
    <w:p w:rsidR="000A1925" w:rsidRDefault="00C94AD7" w:rsidP="000B1875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b/>
        </w:rPr>
      </w:pPr>
      <w:r w:rsidRPr="00C94AD7">
        <w:rPr>
          <w:b/>
        </w:rPr>
        <w:lastRenderedPageBreak/>
        <w:t>Jak dobrze sprzedać produkt lub usługę przedsiębiorstwa społecznego?</w:t>
      </w:r>
    </w:p>
    <w:p w:rsidR="00C94AD7" w:rsidRPr="00C94AD7" w:rsidRDefault="00594EDE" w:rsidP="00C94AD7">
      <w:pPr>
        <w:pStyle w:val="Akapitzlist"/>
        <w:spacing w:line="276" w:lineRule="auto"/>
        <w:contextualSpacing/>
        <w:jc w:val="both"/>
      </w:pPr>
      <w:r>
        <w:t>– w</w:t>
      </w:r>
      <w:r w:rsidR="00C94AD7" w:rsidRPr="00C94AD7">
        <w:t>arsztat poświęcony planowaniu marketingowemu</w:t>
      </w:r>
      <w:r>
        <w:t>:</w:t>
      </w:r>
      <w:r w:rsidR="00C94AD7">
        <w:t xml:space="preserve"> </w:t>
      </w:r>
      <w:r>
        <w:t>wprowadzaniu</w:t>
      </w:r>
      <w:r w:rsidR="00C94AD7" w:rsidRPr="00C94AD7">
        <w:t xml:space="preserve"> </w:t>
      </w:r>
      <w:r>
        <w:t>produktu/usługi na rynek, budowie i zarządzaniu</w:t>
      </w:r>
      <w:r w:rsidR="00C94AD7" w:rsidRPr="00C94AD7">
        <w:t xml:space="preserve"> marką,</w:t>
      </w:r>
      <w:r w:rsidR="00C94AD7">
        <w:t xml:space="preserve"> </w:t>
      </w:r>
      <w:r>
        <w:t>kanałom internetowym (</w:t>
      </w:r>
      <w:proofErr w:type="spellStart"/>
      <w:r w:rsidR="00C94AD7" w:rsidRPr="00C94AD7">
        <w:t>social</w:t>
      </w:r>
      <w:proofErr w:type="spellEnd"/>
      <w:r w:rsidR="00C94AD7" w:rsidRPr="00C94AD7">
        <w:t xml:space="preserve"> media, </w:t>
      </w:r>
      <w:proofErr w:type="spellStart"/>
      <w:r w:rsidR="00C94AD7" w:rsidRPr="00C94AD7">
        <w:t>content</w:t>
      </w:r>
      <w:proofErr w:type="spellEnd"/>
      <w:r w:rsidR="00C94AD7" w:rsidRPr="00C94AD7">
        <w:t xml:space="preserve"> marketing, reklama </w:t>
      </w:r>
      <w:proofErr w:type="spellStart"/>
      <w:r w:rsidR="00C94AD7" w:rsidRPr="00C94AD7">
        <w:t>online</w:t>
      </w:r>
      <w:proofErr w:type="spellEnd"/>
      <w:r w:rsidR="00C94AD7" w:rsidRPr="00C94AD7">
        <w:t xml:space="preserve">, pozycjonowanie i optymalizacja stron </w:t>
      </w:r>
      <w:proofErr w:type="spellStart"/>
      <w:r w:rsidR="00C94AD7" w:rsidRPr="00C94AD7">
        <w:t>www</w:t>
      </w:r>
      <w:proofErr w:type="spellEnd"/>
      <w:r>
        <w:t>), kampaniom promocyjnym</w:t>
      </w:r>
      <w:r w:rsidR="00C94AD7" w:rsidRPr="00C94AD7">
        <w:t>,</w:t>
      </w:r>
      <w:r w:rsidR="00C94AD7">
        <w:t xml:space="preserve"> </w:t>
      </w:r>
      <w:r w:rsidR="00C94AD7" w:rsidRPr="00C94AD7">
        <w:t>marketing</w:t>
      </w:r>
      <w:r>
        <w:t>owi tradycyjnemu</w:t>
      </w:r>
      <w:r w:rsidR="00C94AD7" w:rsidRPr="00C94AD7">
        <w:t xml:space="preserve"> i bezpośredni</w:t>
      </w:r>
      <w:r>
        <w:t>emu</w:t>
      </w:r>
      <w:r w:rsidR="00C94AD7" w:rsidRPr="00C94AD7">
        <w:t>,</w:t>
      </w:r>
      <w:r w:rsidR="00C94AD7">
        <w:t xml:space="preserve"> </w:t>
      </w:r>
      <w:r>
        <w:t>systemom i znakom</w:t>
      </w:r>
      <w:r w:rsidR="00C94AD7" w:rsidRPr="00C94AD7">
        <w:t xml:space="preserve"> jakości,</w:t>
      </w:r>
      <w:r w:rsidR="00C94AD7">
        <w:t xml:space="preserve"> </w:t>
      </w:r>
      <w:r>
        <w:t>łączeniu</w:t>
      </w:r>
      <w:r w:rsidR="00C94AD7" w:rsidRPr="00C94AD7">
        <w:t xml:space="preserve"> rynkowyc</w:t>
      </w:r>
      <w:r>
        <w:t>h potencjałów przedsiębiorstw (</w:t>
      </w:r>
      <w:r w:rsidR="00C94AD7" w:rsidRPr="00C94AD7">
        <w:t xml:space="preserve">partnerstwa, sieci branżowe, </w:t>
      </w:r>
      <w:proofErr w:type="spellStart"/>
      <w:r w:rsidR="00C94AD7" w:rsidRPr="00C94AD7">
        <w:t>klastry</w:t>
      </w:r>
      <w:proofErr w:type="spellEnd"/>
      <w:r w:rsidR="00C94AD7" w:rsidRPr="00C94AD7">
        <w:t xml:space="preserve">, </w:t>
      </w:r>
      <w:proofErr w:type="spellStart"/>
      <w:r w:rsidR="00C94AD7" w:rsidRPr="00C94AD7">
        <w:t>fra</w:t>
      </w:r>
      <w:r>
        <w:t>nczyzy</w:t>
      </w:r>
      <w:proofErr w:type="spellEnd"/>
      <w:r>
        <w:t xml:space="preserve">, konsorcja spółdzielcze). W czasie warsztatu </w:t>
      </w:r>
      <w:r w:rsidR="00EA3910">
        <w:t>poszukiwać</w:t>
      </w:r>
      <w:r>
        <w:t xml:space="preserve"> będziemy także odpowiedzi na pytanie,</w:t>
      </w:r>
      <w:r w:rsidR="00C94AD7">
        <w:t xml:space="preserve"> </w:t>
      </w:r>
      <w:r w:rsidR="00C94AD7" w:rsidRPr="00C94AD7">
        <w:t>jak inwesto</w:t>
      </w:r>
      <w:r>
        <w:t>wać w rozwój i promocję oferty (</w:t>
      </w:r>
      <w:r w:rsidR="00C94AD7" w:rsidRPr="00C94AD7">
        <w:t>preferencyjne instrumenty zwrotne</w:t>
      </w:r>
      <w:r>
        <w:t>)</w:t>
      </w:r>
      <w:r w:rsidR="00C94AD7" w:rsidRPr="00C94AD7">
        <w:t xml:space="preserve"> </w:t>
      </w:r>
    </w:p>
    <w:p w:rsidR="00D54DCF" w:rsidRDefault="00D54DCF" w:rsidP="00E168EB">
      <w:pPr>
        <w:pStyle w:val="Akapitzlist"/>
        <w:spacing w:line="276" w:lineRule="auto"/>
      </w:pPr>
    </w:p>
    <w:p w:rsidR="00D54DCF" w:rsidRDefault="00D54DCF" w:rsidP="000B1875">
      <w:pPr>
        <w:pStyle w:val="Akapitzlist"/>
        <w:numPr>
          <w:ilvl w:val="0"/>
          <w:numId w:val="28"/>
        </w:numPr>
        <w:spacing w:line="276" w:lineRule="auto"/>
        <w:contextualSpacing/>
        <w:jc w:val="both"/>
      </w:pPr>
      <w:r w:rsidRPr="00D8489D">
        <w:rPr>
          <w:b/>
        </w:rPr>
        <w:t>Trendy i przyszłość ekonomii społecznej i solidarnej</w:t>
      </w:r>
      <w:r>
        <w:t xml:space="preserve"> – warsztat konsultacyjny wokół wniosków z raportu pn. </w:t>
      </w:r>
      <w:r w:rsidRPr="00D54DCF">
        <w:rPr>
          <w:i/>
        </w:rPr>
        <w:t>Bilans Otwarcia</w:t>
      </w:r>
      <w:r>
        <w:t xml:space="preserve">, opracowanego w ramach projektu </w:t>
      </w:r>
      <w:r>
        <w:br/>
        <w:t xml:space="preserve">pn. </w:t>
      </w:r>
      <w:r w:rsidRPr="00D54DCF">
        <w:rPr>
          <w:i/>
        </w:rPr>
        <w:t>System partycypacyjnego zarządzania sferą ekonomii społecznej</w:t>
      </w:r>
      <w:r>
        <w:t xml:space="preserve"> w </w:t>
      </w:r>
      <w:r w:rsidR="00EA3910">
        <w:t>Działaniu 2.9 </w:t>
      </w:r>
      <w:r>
        <w:t>PO WER</w:t>
      </w:r>
    </w:p>
    <w:p w:rsidR="00B5164D" w:rsidRPr="000A1925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                       </w:t>
      </w:r>
    </w:p>
    <w:p w:rsidR="006B2B9C" w:rsidRPr="000A1925" w:rsidRDefault="002E7254" w:rsidP="00E168E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13.00</w:t>
      </w:r>
      <w:r w:rsidR="008C57B0">
        <w:rPr>
          <w:sz w:val="24"/>
          <w:szCs w:val="24"/>
        </w:rPr>
        <w:t xml:space="preserve"> –</w:t>
      </w:r>
      <w:r w:rsidR="008C57B0">
        <w:t xml:space="preserve"> </w:t>
      </w:r>
      <w:r w:rsidR="0032520B" w:rsidRPr="000A1925">
        <w:rPr>
          <w:sz w:val="24"/>
          <w:szCs w:val="24"/>
        </w:rPr>
        <w:t>13.30</w:t>
      </w:r>
      <w:r w:rsidR="0080542E" w:rsidRPr="000A1925">
        <w:rPr>
          <w:sz w:val="24"/>
          <w:szCs w:val="24"/>
        </w:rPr>
        <w:t xml:space="preserve"> </w:t>
      </w:r>
      <w:r w:rsidR="0032520B" w:rsidRPr="000A1925">
        <w:rPr>
          <w:b/>
          <w:sz w:val="24"/>
          <w:szCs w:val="24"/>
        </w:rPr>
        <w:t xml:space="preserve">Podsumowanie Forum – </w:t>
      </w:r>
      <w:r w:rsidR="0032520B" w:rsidRPr="000A1925">
        <w:rPr>
          <w:sz w:val="24"/>
          <w:szCs w:val="24"/>
        </w:rPr>
        <w:t xml:space="preserve">uczestnicy (losowo wybrani) oraz Andżelika Wardęga, </w:t>
      </w:r>
      <w:r w:rsidR="002E0357" w:rsidRPr="000A1925">
        <w:rPr>
          <w:sz w:val="24"/>
          <w:szCs w:val="24"/>
        </w:rPr>
        <w:t>D</w:t>
      </w:r>
      <w:r w:rsidR="0032520B" w:rsidRPr="000A1925">
        <w:rPr>
          <w:sz w:val="24"/>
          <w:szCs w:val="24"/>
        </w:rPr>
        <w:t>yrektor Departamentu Ekonomii Społecznej i Solidarnej</w:t>
      </w:r>
      <w:r w:rsidR="00B4584D" w:rsidRPr="000A1925">
        <w:rPr>
          <w:sz w:val="24"/>
          <w:szCs w:val="24"/>
        </w:rPr>
        <w:t xml:space="preserve"> w Ministerstwie Rodziny, Pracy i Polityki Społecznej</w:t>
      </w: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</w:p>
    <w:p w:rsidR="006B2B9C" w:rsidRPr="000A1925" w:rsidRDefault="006B2B9C" w:rsidP="00E168EB">
      <w:pPr>
        <w:spacing w:line="276" w:lineRule="auto"/>
        <w:jc w:val="both"/>
        <w:rPr>
          <w:sz w:val="24"/>
          <w:szCs w:val="24"/>
        </w:rPr>
      </w:pPr>
      <w:r w:rsidRPr="000A1925">
        <w:rPr>
          <w:sz w:val="24"/>
          <w:szCs w:val="24"/>
        </w:rPr>
        <w:t xml:space="preserve">13.30 </w:t>
      </w:r>
      <w:r w:rsidRPr="000A1925">
        <w:rPr>
          <w:b/>
          <w:sz w:val="24"/>
          <w:szCs w:val="24"/>
        </w:rPr>
        <w:t xml:space="preserve">  </w:t>
      </w:r>
      <w:r w:rsidRPr="000A1925">
        <w:rPr>
          <w:sz w:val="24"/>
          <w:szCs w:val="24"/>
        </w:rPr>
        <w:t xml:space="preserve"> </w:t>
      </w:r>
      <w:r w:rsidR="00AF6150">
        <w:rPr>
          <w:sz w:val="24"/>
          <w:szCs w:val="24"/>
        </w:rPr>
        <w:t>O</w:t>
      </w:r>
      <w:r w:rsidRPr="000A1925">
        <w:rPr>
          <w:sz w:val="24"/>
          <w:szCs w:val="24"/>
        </w:rPr>
        <w:t>biad</w:t>
      </w:r>
    </w:p>
    <w:p w:rsidR="006B2B9C" w:rsidRPr="000A1925" w:rsidRDefault="006B2B9C" w:rsidP="006B2B9C">
      <w:pPr>
        <w:rPr>
          <w:sz w:val="24"/>
          <w:szCs w:val="24"/>
        </w:rPr>
      </w:pPr>
    </w:p>
    <w:p w:rsidR="00D12D92" w:rsidRPr="000A1925" w:rsidRDefault="00D12D92" w:rsidP="006B2B9C">
      <w:pPr>
        <w:rPr>
          <w:sz w:val="24"/>
          <w:szCs w:val="24"/>
        </w:rPr>
      </w:pPr>
    </w:p>
    <w:sectPr w:rsidR="00D12D92" w:rsidRPr="000A1925" w:rsidSect="00053C4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AB748B" w15:done="0"/>
  <w15:commentEx w15:paraId="36CFC6DC" w15:done="0"/>
  <w15:commentEx w15:paraId="30B8A4C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5E" w:rsidRDefault="0041555E" w:rsidP="00424D7A">
      <w:r>
        <w:separator/>
      </w:r>
    </w:p>
  </w:endnote>
  <w:endnote w:type="continuationSeparator" w:id="0">
    <w:p w:rsidR="0041555E" w:rsidRDefault="0041555E" w:rsidP="0042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1ED" w:rsidRDefault="00F211ED" w:rsidP="00424D7A">
    <w:pPr>
      <w:pStyle w:val="Normalny1"/>
      <w:tabs>
        <w:tab w:val="center" w:pos="4536"/>
        <w:tab w:val="center" w:pos="4703"/>
        <w:tab w:val="right" w:pos="9072"/>
        <w:tab w:val="right" w:pos="9406"/>
      </w:tabs>
      <w:spacing w:after="709" w:line="360" w:lineRule="auto"/>
      <w:rPr>
        <w:sz w:val="24"/>
        <w:szCs w:val="24"/>
      </w:rPr>
    </w:pPr>
    <w:r>
      <w:tab/>
    </w:r>
    <w:r>
      <w:tab/>
    </w:r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153035</wp:posOffset>
          </wp:positionV>
          <wp:extent cx="1662430" cy="552450"/>
          <wp:effectExtent l="0" t="0" r="0" b="0"/>
          <wp:wrapTight wrapText="bothSides">
            <wp:wrapPolygon edited="0">
              <wp:start x="0" y="0"/>
              <wp:lineTo x="0" y="20855"/>
              <wp:lineTo x="21286" y="20855"/>
              <wp:lineTo x="21286" y="0"/>
              <wp:lineTo x="0" y="0"/>
            </wp:wrapPolygon>
          </wp:wrapTight>
          <wp:docPr id="20" name="Obraz 20" descr="C:\Users\Katarzyna_Baczkowska\Desktop\System partycypacyjnego zarządzania sferą ekonomii społecznej\logotypy\logo mrp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tarzyna_Baczkowska\Desktop\System partycypacyjnego zarządzania sferą ekonomii społecznej\logotypy\logo mrpi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4758055</wp:posOffset>
          </wp:positionH>
          <wp:positionV relativeFrom="paragraph">
            <wp:posOffset>170815</wp:posOffset>
          </wp:positionV>
          <wp:extent cx="1133475" cy="465455"/>
          <wp:effectExtent l="0" t="0" r="9525" b="0"/>
          <wp:wrapTight wrapText="bothSides">
            <wp:wrapPolygon edited="0">
              <wp:start x="0" y="0"/>
              <wp:lineTo x="0" y="20333"/>
              <wp:lineTo x="21418" y="20333"/>
              <wp:lineTo x="21418" y="0"/>
              <wp:lineTo x="0" y="0"/>
            </wp:wrapPolygon>
          </wp:wrapTight>
          <wp:docPr id="21" name="Obraz 21" descr="C:\Users\Katarzyna_Baczkowska\Desktop\System partycypacyjnego zarządzania sferą ekonomii społecznej\logotypy\U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tarzyna_Baczkowska\Desktop\System partycypacyjnego zarządzania sferą ekonomii społecznej\logotypy\UW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3319780</wp:posOffset>
          </wp:positionH>
          <wp:positionV relativeFrom="paragraph">
            <wp:posOffset>239395</wp:posOffset>
          </wp:positionV>
          <wp:extent cx="1171575" cy="380365"/>
          <wp:effectExtent l="0" t="0" r="9525" b="635"/>
          <wp:wrapTight wrapText="bothSides">
            <wp:wrapPolygon edited="0">
              <wp:start x="7024" y="0"/>
              <wp:lineTo x="0" y="3245"/>
              <wp:lineTo x="0" y="20554"/>
              <wp:lineTo x="21424" y="20554"/>
              <wp:lineTo x="21424" y="14063"/>
              <wp:lineTo x="9483" y="0"/>
              <wp:lineTo x="7024" y="0"/>
            </wp:wrapPolygon>
          </wp:wrapTight>
          <wp:docPr id="22" name="Obraz 22" descr="C:\Users\Katarzyna_Baczkowska\Desktop\System partycypacyjnego zarządzania sferą ekonomii społecznej\logotypy\ropsIW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tarzyna_Baczkowska\Desktop\System partycypacyjnego zarządzania sferą ekonomii społecznej\logotypy\ropsIW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1281430</wp:posOffset>
          </wp:positionH>
          <wp:positionV relativeFrom="paragraph">
            <wp:posOffset>278130</wp:posOffset>
          </wp:positionV>
          <wp:extent cx="1866900" cy="356235"/>
          <wp:effectExtent l="0" t="0" r="0" b="5715"/>
          <wp:wrapTight wrapText="bothSides">
            <wp:wrapPolygon edited="0">
              <wp:start x="1102" y="0"/>
              <wp:lineTo x="0" y="8086"/>
              <wp:lineTo x="0" y="20791"/>
              <wp:lineTo x="4629" y="20791"/>
              <wp:lineTo x="21380" y="20791"/>
              <wp:lineTo x="21380" y="5775"/>
              <wp:lineTo x="3086" y="0"/>
              <wp:lineTo x="1102" y="0"/>
            </wp:wrapPolygon>
          </wp:wrapTight>
          <wp:docPr id="23" name="Obraz 23" descr="C:\Users\Katarzyna_Baczkowska\Desktop\System partycypacyjnego zarządzania sferą ekonomii społecznej\logotypy\ro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arzyna_Baczkowska\Desktop\System partycypacyjnego zarządzania sferą ekonomii społecznej\logotypy\ro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43C3">
      <w:fldChar w:fldCharType="begin"/>
    </w:r>
    <w:r>
      <w:instrText>PAGE</w:instrText>
    </w:r>
    <w:r w:rsidR="003843C3">
      <w:fldChar w:fldCharType="separate"/>
    </w:r>
    <w:r w:rsidR="00B83F4F">
      <w:rPr>
        <w:noProof/>
      </w:rPr>
      <w:t>4</w:t>
    </w:r>
    <w:r w:rsidR="003843C3">
      <w:fldChar w:fldCharType="end"/>
    </w:r>
  </w:p>
  <w:p w:rsidR="00F211ED" w:rsidRPr="00424D7A" w:rsidRDefault="00F211ED" w:rsidP="00424D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5E" w:rsidRDefault="0041555E" w:rsidP="00424D7A">
      <w:r>
        <w:separator/>
      </w:r>
    </w:p>
  </w:footnote>
  <w:footnote w:type="continuationSeparator" w:id="0">
    <w:p w:rsidR="0041555E" w:rsidRDefault="0041555E" w:rsidP="00424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1ED" w:rsidRPr="00424D7A" w:rsidRDefault="00F211ED" w:rsidP="00424D7A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-188595</wp:posOffset>
          </wp:positionV>
          <wp:extent cx="5742940" cy="895350"/>
          <wp:effectExtent l="0" t="0" r="0" b="0"/>
          <wp:wrapTight wrapText="bothSides">
            <wp:wrapPolygon edited="0">
              <wp:start x="0" y="0"/>
              <wp:lineTo x="0" y="21140"/>
              <wp:lineTo x="21495" y="21140"/>
              <wp:lineTo x="21495" y="0"/>
              <wp:lineTo x="0" y="0"/>
            </wp:wrapPolygon>
          </wp:wrapTight>
          <wp:docPr id="1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294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71542"/>
    <w:multiLevelType w:val="multilevel"/>
    <w:tmpl w:val="94F4F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49E6257"/>
    <w:multiLevelType w:val="hybridMultilevel"/>
    <w:tmpl w:val="FE52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21FD9"/>
    <w:multiLevelType w:val="hybridMultilevel"/>
    <w:tmpl w:val="14067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144243"/>
    <w:multiLevelType w:val="hybridMultilevel"/>
    <w:tmpl w:val="B1769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A3EDD"/>
    <w:multiLevelType w:val="multilevel"/>
    <w:tmpl w:val="D7045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895657A"/>
    <w:multiLevelType w:val="hybridMultilevel"/>
    <w:tmpl w:val="7210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60F65"/>
    <w:multiLevelType w:val="hybridMultilevel"/>
    <w:tmpl w:val="9C2E1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52B94"/>
    <w:multiLevelType w:val="hybridMultilevel"/>
    <w:tmpl w:val="CA9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86B25"/>
    <w:multiLevelType w:val="hybridMultilevel"/>
    <w:tmpl w:val="9F5C392A"/>
    <w:lvl w:ilvl="0" w:tplc="FDF42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5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AAE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46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0D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EE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82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C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09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2A3181C"/>
    <w:multiLevelType w:val="multilevel"/>
    <w:tmpl w:val="3D1242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9E93858"/>
    <w:multiLevelType w:val="hybridMultilevel"/>
    <w:tmpl w:val="7792A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63FF6"/>
    <w:multiLevelType w:val="multilevel"/>
    <w:tmpl w:val="14D46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7DA1B9B"/>
    <w:multiLevelType w:val="hybridMultilevel"/>
    <w:tmpl w:val="8076AB36"/>
    <w:lvl w:ilvl="0" w:tplc="8A3A76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96FBB"/>
    <w:multiLevelType w:val="multilevel"/>
    <w:tmpl w:val="46A8F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C903A4E"/>
    <w:multiLevelType w:val="hybridMultilevel"/>
    <w:tmpl w:val="C76A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B5ECE"/>
    <w:multiLevelType w:val="multilevel"/>
    <w:tmpl w:val="9EE2C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D6F4A34"/>
    <w:multiLevelType w:val="hybridMultilevel"/>
    <w:tmpl w:val="C47AE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94F48"/>
    <w:multiLevelType w:val="hybridMultilevel"/>
    <w:tmpl w:val="96108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136CC1"/>
    <w:multiLevelType w:val="hybridMultilevel"/>
    <w:tmpl w:val="DA20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24639"/>
    <w:multiLevelType w:val="multilevel"/>
    <w:tmpl w:val="906C0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89E2453"/>
    <w:multiLevelType w:val="hybridMultilevel"/>
    <w:tmpl w:val="8DAC8AE2"/>
    <w:lvl w:ilvl="0" w:tplc="78FCD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64C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E7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E5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8C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A6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C8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C0A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68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0052BB"/>
    <w:multiLevelType w:val="hybridMultilevel"/>
    <w:tmpl w:val="3984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32B21"/>
    <w:multiLevelType w:val="hybridMultilevel"/>
    <w:tmpl w:val="7556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A79FC"/>
    <w:multiLevelType w:val="hybridMultilevel"/>
    <w:tmpl w:val="365E3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494BC9"/>
    <w:multiLevelType w:val="hybridMultilevel"/>
    <w:tmpl w:val="C33E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564C62"/>
    <w:multiLevelType w:val="hybridMultilevel"/>
    <w:tmpl w:val="0F0E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21972"/>
    <w:multiLevelType w:val="hybridMultilevel"/>
    <w:tmpl w:val="54AA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66027"/>
    <w:multiLevelType w:val="hybridMultilevel"/>
    <w:tmpl w:val="E46A7058"/>
    <w:lvl w:ilvl="0" w:tplc="2D404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8"/>
  </w:num>
  <w:num w:numId="4">
    <w:abstractNumId w:val="27"/>
  </w:num>
  <w:num w:numId="5">
    <w:abstractNumId w:val="22"/>
  </w:num>
  <w:num w:numId="6">
    <w:abstractNumId w:val="6"/>
  </w:num>
  <w:num w:numId="7">
    <w:abstractNumId w:val="19"/>
  </w:num>
  <w:num w:numId="8">
    <w:abstractNumId w:val="25"/>
  </w:num>
  <w:num w:numId="9">
    <w:abstractNumId w:val="21"/>
  </w:num>
  <w:num w:numId="10">
    <w:abstractNumId w:val="9"/>
  </w:num>
  <w:num w:numId="11">
    <w:abstractNumId w:val="10"/>
  </w:num>
  <w:num w:numId="12">
    <w:abstractNumId w:val="0"/>
  </w:num>
  <w:num w:numId="13">
    <w:abstractNumId w:val="12"/>
  </w:num>
  <w:num w:numId="14">
    <w:abstractNumId w:val="14"/>
  </w:num>
  <w:num w:numId="15">
    <w:abstractNumId w:val="16"/>
  </w:num>
  <w:num w:numId="16">
    <w:abstractNumId w:val="20"/>
  </w:num>
  <w:num w:numId="17">
    <w:abstractNumId w:val="1"/>
  </w:num>
  <w:num w:numId="18">
    <w:abstractNumId w:val="5"/>
  </w:num>
  <w:num w:numId="19">
    <w:abstractNumId w:val="18"/>
  </w:num>
  <w:num w:numId="20">
    <w:abstractNumId w:val="7"/>
  </w:num>
  <w:num w:numId="21">
    <w:abstractNumId w:val="15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1"/>
  </w:num>
  <w:num w:numId="27">
    <w:abstractNumId w:val="23"/>
  </w:num>
  <w:num w:numId="28">
    <w:abstractNumId w:val="13"/>
  </w:num>
  <w:num w:numId="2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Bernacik">
    <w15:presenceInfo w15:providerId="None" w15:userId="Marta Bernac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4D7A"/>
    <w:rsid w:val="00016023"/>
    <w:rsid w:val="0003763D"/>
    <w:rsid w:val="0004486D"/>
    <w:rsid w:val="00053C48"/>
    <w:rsid w:val="00074D64"/>
    <w:rsid w:val="000937FB"/>
    <w:rsid w:val="000A1925"/>
    <w:rsid w:val="000B08E4"/>
    <w:rsid w:val="000B1875"/>
    <w:rsid w:val="000E10FB"/>
    <w:rsid w:val="000E1D29"/>
    <w:rsid w:val="000E4CE5"/>
    <w:rsid w:val="0013180C"/>
    <w:rsid w:val="00136FAB"/>
    <w:rsid w:val="00145CE0"/>
    <w:rsid w:val="0017629D"/>
    <w:rsid w:val="00190DAE"/>
    <w:rsid w:val="0019336F"/>
    <w:rsid w:val="001A71A7"/>
    <w:rsid w:val="001B7FC2"/>
    <w:rsid w:val="001D21D6"/>
    <w:rsid w:val="001D6089"/>
    <w:rsid w:val="001F3595"/>
    <w:rsid w:val="001F736E"/>
    <w:rsid w:val="00203F69"/>
    <w:rsid w:val="00205F9E"/>
    <w:rsid w:val="002203F3"/>
    <w:rsid w:val="00227018"/>
    <w:rsid w:val="00230EEE"/>
    <w:rsid w:val="00254895"/>
    <w:rsid w:val="00287277"/>
    <w:rsid w:val="00291202"/>
    <w:rsid w:val="00297DA1"/>
    <w:rsid w:val="002C27DE"/>
    <w:rsid w:val="002E0357"/>
    <w:rsid w:val="002E7254"/>
    <w:rsid w:val="00305BA7"/>
    <w:rsid w:val="0030692A"/>
    <w:rsid w:val="0032520B"/>
    <w:rsid w:val="00356153"/>
    <w:rsid w:val="00370074"/>
    <w:rsid w:val="003773D3"/>
    <w:rsid w:val="00381BD2"/>
    <w:rsid w:val="003843C3"/>
    <w:rsid w:val="003D256C"/>
    <w:rsid w:val="003F2580"/>
    <w:rsid w:val="0041555E"/>
    <w:rsid w:val="00424D7A"/>
    <w:rsid w:val="00427B82"/>
    <w:rsid w:val="00442D47"/>
    <w:rsid w:val="00447ECB"/>
    <w:rsid w:val="00470906"/>
    <w:rsid w:val="00481813"/>
    <w:rsid w:val="0048430B"/>
    <w:rsid w:val="004917F3"/>
    <w:rsid w:val="004948AE"/>
    <w:rsid w:val="00497CD8"/>
    <w:rsid w:val="004B53EB"/>
    <w:rsid w:val="004B547F"/>
    <w:rsid w:val="004B5545"/>
    <w:rsid w:val="004D0BA4"/>
    <w:rsid w:val="00506118"/>
    <w:rsid w:val="00515D1B"/>
    <w:rsid w:val="00525C19"/>
    <w:rsid w:val="005313D5"/>
    <w:rsid w:val="0054232B"/>
    <w:rsid w:val="00544647"/>
    <w:rsid w:val="00544EE2"/>
    <w:rsid w:val="00551115"/>
    <w:rsid w:val="00560111"/>
    <w:rsid w:val="00580B52"/>
    <w:rsid w:val="00594EDE"/>
    <w:rsid w:val="00595E68"/>
    <w:rsid w:val="005A53AD"/>
    <w:rsid w:val="005C6140"/>
    <w:rsid w:val="005D750C"/>
    <w:rsid w:val="005E17E2"/>
    <w:rsid w:val="005E3E5D"/>
    <w:rsid w:val="005E4452"/>
    <w:rsid w:val="00611F06"/>
    <w:rsid w:val="00654FF9"/>
    <w:rsid w:val="006678FE"/>
    <w:rsid w:val="00672153"/>
    <w:rsid w:val="00681EC6"/>
    <w:rsid w:val="006B00CA"/>
    <w:rsid w:val="006B2B9C"/>
    <w:rsid w:val="006C0637"/>
    <w:rsid w:val="006C4530"/>
    <w:rsid w:val="006C7B7D"/>
    <w:rsid w:val="006E667E"/>
    <w:rsid w:val="0074505E"/>
    <w:rsid w:val="007472B6"/>
    <w:rsid w:val="00756E65"/>
    <w:rsid w:val="007605FC"/>
    <w:rsid w:val="00790C2A"/>
    <w:rsid w:val="007B0742"/>
    <w:rsid w:val="007B341A"/>
    <w:rsid w:val="007B7CA6"/>
    <w:rsid w:val="007C0C79"/>
    <w:rsid w:val="007C5588"/>
    <w:rsid w:val="007D7CA1"/>
    <w:rsid w:val="007F5456"/>
    <w:rsid w:val="007F70CD"/>
    <w:rsid w:val="0080542E"/>
    <w:rsid w:val="00811F68"/>
    <w:rsid w:val="008276DA"/>
    <w:rsid w:val="0083363D"/>
    <w:rsid w:val="00835493"/>
    <w:rsid w:val="00845D17"/>
    <w:rsid w:val="00850AD3"/>
    <w:rsid w:val="008605B6"/>
    <w:rsid w:val="00861A77"/>
    <w:rsid w:val="00864FE1"/>
    <w:rsid w:val="00894F63"/>
    <w:rsid w:val="008A1126"/>
    <w:rsid w:val="008C4FA3"/>
    <w:rsid w:val="008C57B0"/>
    <w:rsid w:val="00901990"/>
    <w:rsid w:val="009029F7"/>
    <w:rsid w:val="00910060"/>
    <w:rsid w:val="009103D4"/>
    <w:rsid w:val="00922B3A"/>
    <w:rsid w:val="009254B8"/>
    <w:rsid w:val="00937B2A"/>
    <w:rsid w:val="00944730"/>
    <w:rsid w:val="0094558A"/>
    <w:rsid w:val="009464BA"/>
    <w:rsid w:val="00947D7A"/>
    <w:rsid w:val="00957332"/>
    <w:rsid w:val="00964194"/>
    <w:rsid w:val="0096569B"/>
    <w:rsid w:val="00966A5C"/>
    <w:rsid w:val="00972468"/>
    <w:rsid w:val="0097600E"/>
    <w:rsid w:val="00980267"/>
    <w:rsid w:val="00994BDC"/>
    <w:rsid w:val="009A18B0"/>
    <w:rsid w:val="009B3ECE"/>
    <w:rsid w:val="009F3FFE"/>
    <w:rsid w:val="00A12710"/>
    <w:rsid w:val="00A145E4"/>
    <w:rsid w:val="00A22FCF"/>
    <w:rsid w:val="00A34B3E"/>
    <w:rsid w:val="00A34D43"/>
    <w:rsid w:val="00A464C4"/>
    <w:rsid w:val="00A931FE"/>
    <w:rsid w:val="00AF6150"/>
    <w:rsid w:val="00B12D4B"/>
    <w:rsid w:val="00B134BA"/>
    <w:rsid w:val="00B23526"/>
    <w:rsid w:val="00B3772E"/>
    <w:rsid w:val="00B4584D"/>
    <w:rsid w:val="00B4784D"/>
    <w:rsid w:val="00B5164D"/>
    <w:rsid w:val="00B63054"/>
    <w:rsid w:val="00B64B61"/>
    <w:rsid w:val="00B72320"/>
    <w:rsid w:val="00B7379E"/>
    <w:rsid w:val="00B803F6"/>
    <w:rsid w:val="00B83F4F"/>
    <w:rsid w:val="00B964F9"/>
    <w:rsid w:val="00BB1A6D"/>
    <w:rsid w:val="00BC4687"/>
    <w:rsid w:val="00BE1970"/>
    <w:rsid w:val="00BE2A52"/>
    <w:rsid w:val="00BE5C03"/>
    <w:rsid w:val="00C42FCF"/>
    <w:rsid w:val="00C460CA"/>
    <w:rsid w:val="00C46FC4"/>
    <w:rsid w:val="00C47282"/>
    <w:rsid w:val="00C7116A"/>
    <w:rsid w:val="00C71A64"/>
    <w:rsid w:val="00C93387"/>
    <w:rsid w:val="00C94AD7"/>
    <w:rsid w:val="00CA2CF7"/>
    <w:rsid w:val="00CA5C1E"/>
    <w:rsid w:val="00CB1574"/>
    <w:rsid w:val="00CC0D5C"/>
    <w:rsid w:val="00CF60F7"/>
    <w:rsid w:val="00D12D92"/>
    <w:rsid w:val="00D23F5F"/>
    <w:rsid w:val="00D54DCF"/>
    <w:rsid w:val="00D7048A"/>
    <w:rsid w:val="00D80619"/>
    <w:rsid w:val="00D8489D"/>
    <w:rsid w:val="00D96689"/>
    <w:rsid w:val="00DA5DD1"/>
    <w:rsid w:val="00DA7C1B"/>
    <w:rsid w:val="00DB00ED"/>
    <w:rsid w:val="00DC1D1C"/>
    <w:rsid w:val="00DD16B9"/>
    <w:rsid w:val="00DE5A47"/>
    <w:rsid w:val="00DE5F44"/>
    <w:rsid w:val="00DF357D"/>
    <w:rsid w:val="00E02A48"/>
    <w:rsid w:val="00E05B75"/>
    <w:rsid w:val="00E168EB"/>
    <w:rsid w:val="00E4168F"/>
    <w:rsid w:val="00E51221"/>
    <w:rsid w:val="00E6764E"/>
    <w:rsid w:val="00E76C30"/>
    <w:rsid w:val="00E803FC"/>
    <w:rsid w:val="00E92B9C"/>
    <w:rsid w:val="00EA3910"/>
    <w:rsid w:val="00EC7F9C"/>
    <w:rsid w:val="00ED70D9"/>
    <w:rsid w:val="00F007BE"/>
    <w:rsid w:val="00F15834"/>
    <w:rsid w:val="00F211ED"/>
    <w:rsid w:val="00F51409"/>
    <w:rsid w:val="00F6490E"/>
    <w:rsid w:val="00F735FC"/>
    <w:rsid w:val="00F8463A"/>
    <w:rsid w:val="00FB5470"/>
    <w:rsid w:val="00FB743F"/>
    <w:rsid w:val="00FC6C46"/>
    <w:rsid w:val="00FD52CA"/>
    <w:rsid w:val="00FE4767"/>
    <w:rsid w:val="00FF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="Times New Roman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D7A"/>
    <w:pPr>
      <w:widowControl w:val="0"/>
    </w:pPr>
    <w:rPr>
      <w:rFonts w:ascii="Times New Roman" w:eastAsia="Times New Roman" w:hAnsi="Times New Roman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D7A"/>
    <w:pPr>
      <w:widowControl/>
      <w:suppressAutoHyphens/>
      <w:autoSpaceDN w:val="0"/>
      <w:ind w:left="720"/>
      <w:textAlignment w:val="baseline"/>
    </w:pPr>
    <w:rPr>
      <w:color w:val="auto"/>
      <w:kern w:val="3"/>
      <w:sz w:val="24"/>
      <w:szCs w:val="24"/>
      <w:lang w:val="pl-PL"/>
    </w:rPr>
  </w:style>
  <w:style w:type="character" w:customStyle="1" w:styleId="apple-converted-space">
    <w:name w:val="apple-converted-space"/>
    <w:basedOn w:val="Domylnaczcionkaakapitu"/>
    <w:rsid w:val="00424D7A"/>
  </w:style>
  <w:style w:type="character" w:styleId="Hipercze">
    <w:name w:val="Hyperlink"/>
    <w:basedOn w:val="Domylnaczcionkaakapitu"/>
    <w:uiPriority w:val="99"/>
    <w:unhideWhenUsed/>
    <w:rsid w:val="00424D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4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7A"/>
    <w:rPr>
      <w:rFonts w:ascii="Times New Roman" w:eastAsia="Times New Roman" w:hAnsi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24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7A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Normalny1">
    <w:name w:val="Normalny1"/>
    <w:rsid w:val="00424D7A"/>
    <w:pPr>
      <w:widowControl w:val="0"/>
    </w:pPr>
    <w:rPr>
      <w:rFonts w:ascii="Times New Roman" w:eastAsia="Times New Roman" w:hAnsi="Times New Roman"/>
      <w:color w:val="000000"/>
      <w:sz w:val="22"/>
      <w:szCs w:val="22"/>
    </w:rPr>
  </w:style>
  <w:style w:type="paragraph" w:styleId="Tekstprzypisudolnego">
    <w:name w:val="footnote text"/>
    <w:aliases w:val="Podrozdział,Tekst przypisu,Tekst przypisu Znak,Tekst przypisu dolnego Znak Znak Znak Znak Znak Znak Znak,Tekst przypisu Znak Znak Znak Znak,Tekst przypisu Znak Znak Znak Znak Znak,Podrozdział Znak,Footnote"/>
    <w:basedOn w:val="Normalny"/>
    <w:link w:val="TekstprzypisudolnegoZnak"/>
    <w:unhideWhenUsed/>
    <w:rsid w:val="00B803F6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character" w:customStyle="1" w:styleId="TekstprzypisudolnegoZnak">
    <w:name w:val="Tekst przypisu dolnego Znak"/>
    <w:aliases w:val="Podrozdział Znak1,Tekst przypisu Znak1,Tekst przypisu Znak Znak,Tekst przypisu dolnego Znak Znak Znak Znak Znak Znak Znak Znak,Tekst przypisu Znak Znak Znak Znak Znak1,Tekst przypisu Znak Znak Znak Znak Znak Znak"/>
    <w:basedOn w:val="Domylnaczcionkaakapitu"/>
    <w:link w:val="Tekstprzypisudolnego"/>
    <w:rsid w:val="00B803F6"/>
    <w:rPr>
      <w:rFonts w:asciiTheme="minorHAnsi" w:eastAsiaTheme="minorHAnsi" w:hAnsiTheme="minorHAnsi" w:cstheme="minorBidi"/>
      <w:lang w:val="pl-PL"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803F6"/>
    <w:rPr>
      <w:vertAlign w:val="superscript"/>
    </w:rPr>
  </w:style>
  <w:style w:type="table" w:styleId="Tabela-Siatka">
    <w:name w:val="Table Grid"/>
    <w:basedOn w:val="Standardowy"/>
    <w:uiPriority w:val="59"/>
    <w:rsid w:val="00B803F6"/>
    <w:rPr>
      <w:rFonts w:asciiTheme="minorHAnsi" w:eastAsiaTheme="minorHAnsi" w:hAnsiTheme="minorHAnsi" w:cstheme="minorBidi"/>
      <w:sz w:val="22"/>
      <w:szCs w:val="22"/>
      <w:lang w:val="pl-PL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4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456"/>
    <w:rPr>
      <w:rFonts w:ascii="Times New Roman" w:eastAsia="Times New Roman" w:hAnsi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456"/>
    <w:rPr>
      <w:rFonts w:ascii="Times New Roman" w:eastAsia="Times New Roman" w:hAnsi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56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C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C03"/>
    <w:rPr>
      <w:rFonts w:ascii="Times New Roman" w:eastAsia="Times New Roman" w:hAnsi="Times New Roman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C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D7A"/>
    <w:pPr>
      <w:widowControl w:val="0"/>
    </w:pPr>
    <w:rPr>
      <w:rFonts w:ascii="Times New Roman" w:eastAsia="Times New Roman" w:hAnsi="Times New Roman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D7A"/>
    <w:pPr>
      <w:widowControl/>
      <w:suppressAutoHyphens/>
      <w:autoSpaceDN w:val="0"/>
      <w:ind w:left="720"/>
      <w:textAlignment w:val="baseline"/>
    </w:pPr>
    <w:rPr>
      <w:color w:val="auto"/>
      <w:kern w:val="3"/>
      <w:sz w:val="24"/>
      <w:szCs w:val="24"/>
      <w:lang w:val="pl-PL"/>
    </w:rPr>
  </w:style>
  <w:style w:type="character" w:customStyle="1" w:styleId="apple-converted-space">
    <w:name w:val="apple-converted-space"/>
    <w:basedOn w:val="Domylnaczcionkaakapitu"/>
    <w:rsid w:val="00424D7A"/>
  </w:style>
  <w:style w:type="character" w:styleId="Hipercze">
    <w:name w:val="Hyperlink"/>
    <w:basedOn w:val="Domylnaczcionkaakapitu"/>
    <w:uiPriority w:val="99"/>
    <w:unhideWhenUsed/>
    <w:rsid w:val="00424D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4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7A"/>
    <w:rPr>
      <w:rFonts w:ascii="Times New Roman" w:eastAsia="Times New Roman" w:hAnsi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24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7A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Normalny1">
    <w:name w:val="Normalny1"/>
    <w:rsid w:val="00424D7A"/>
    <w:pPr>
      <w:widowControl w:val="0"/>
    </w:pPr>
    <w:rPr>
      <w:rFonts w:ascii="Times New Roman" w:eastAsia="Times New Roman" w:hAnsi="Times New Roman"/>
      <w:color w:val="000000"/>
      <w:sz w:val="22"/>
      <w:szCs w:val="22"/>
    </w:rPr>
  </w:style>
  <w:style w:type="paragraph" w:styleId="Tekstprzypisudolnego">
    <w:name w:val="footnote text"/>
    <w:aliases w:val="Podrozdział,Tekst przypisu,Tekst przypisu Znak,Tekst przypisu dolnego Znak Znak Znak Znak Znak Znak Znak,Tekst przypisu Znak Znak Znak Znak,Tekst przypisu Znak Znak Znak Znak Znak,Podrozdział Znak,Footnote"/>
    <w:basedOn w:val="Normalny"/>
    <w:link w:val="TekstprzypisudolnegoZnak"/>
    <w:unhideWhenUsed/>
    <w:rsid w:val="00B803F6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character" w:customStyle="1" w:styleId="TekstprzypisudolnegoZnak">
    <w:name w:val="Tekst przypisu dolnego Znak"/>
    <w:aliases w:val="Podrozdział Znak1,Tekst przypisu Znak1,Tekst przypisu Znak Znak,Tekst przypisu dolnego Znak Znak Znak Znak Znak Znak Znak Znak,Tekst przypisu Znak Znak Znak Znak Znak1,Tekst przypisu Znak Znak Znak Znak Znak Znak"/>
    <w:basedOn w:val="Domylnaczcionkaakapitu"/>
    <w:link w:val="Tekstprzypisudolnego"/>
    <w:rsid w:val="00B803F6"/>
    <w:rPr>
      <w:rFonts w:asciiTheme="minorHAnsi" w:eastAsiaTheme="minorHAnsi" w:hAnsiTheme="minorHAnsi" w:cstheme="minorBidi"/>
      <w:lang w:val="pl-PL"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803F6"/>
    <w:rPr>
      <w:vertAlign w:val="superscript"/>
    </w:rPr>
  </w:style>
  <w:style w:type="table" w:styleId="Tabela-Siatka">
    <w:name w:val="Table Grid"/>
    <w:basedOn w:val="Standardowy"/>
    <w:uiPriority w:val="59"/>
    <w:rsid w:val="00B803F6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4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456"/>
    <w:rPr>
      <w:rFonts w:ascii="Times New Roman" w:eastAsia="Times New Roman" w:hAnsi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456"/>
    <w:rPr>
      <w:rFonts w:ascii="Times New Roman" w:eastAsia="Times New Roman" w:hAnsi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56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C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C03"/>
    <w:rPr>
      <w:rFonts w:ascii="Times New Roman" w:eastAsia="Times New Roman" w:hAnsi="Times New Roman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C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8A4A-7179-4483-AF90-4768412B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CRZL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Krenz</dc:creator>
  <cp:lastModifiedBy>Eduq</cp:lastModifiedBy>
  <cp:revision>2</cp:revision>
  <dcterms:created xsi:type="dcterms:W3CDTF">2018-10-03T09:04:00Z</dcterms:created>
  <dcterms:modified xsi:type="dcterms:W3CDTF">2018-10-03T09:04:00Z</dcterms:modified>
</cp:coreProperties>
</file>