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1e2022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PROTOKÓŁ Z POSIEDZENIA KOMISJI GRANTOWEJ Konkursu  Fundusz Nowy Akumulator Społeczny - powiat lęborski - edycja 2022 - dodatkowy nabór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W dniu 12.08.2022 br. odbyło się posiedzenie komisji konkursowej Funduszu Nowy AKUMULATOR SPOŁECZNY – powiatu lęborskiego - dodatkowy nabór . Na konkurs wpłynęło 3 oferty. Jedna oferta przeszła negatywną ocenę zaś reszta pozytywnie. Posiedzenie komisji odbyło się w Osiedlowym Klubie Baza .W spotkaniach wzięli udział przedstawiciele 1  grupy wnioskodawców z powiatu lęborskiego, których wnioski przeszły pozytywnie ocenę formalną i uzyskały minimum punktowe w pierwszym etapie oceny merytorycznej. 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Komisja w składzie: </w:t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Andrzej Sułkowski  ( przewodniczący , ekspert)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Sławomir Tutakowski (Urząd Miasta Lęborka) 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- Anna Łukowska (</w:t>
      </w:r>
      <w:r w:rsidDel="00000000" w:rsidR="00000000" w:rsidRPr="00000000">
        <w:rPr>
          <w:rFonts w:ascii="Calibri" w:cs="Calibri" w:eastAsia="Calibri" w:hAnsi="Calibri"/>
          <w:color w:val="1e2022"/>
          <w:sz w:val="26"/>
          <w:szCs w:val="26"/>
          <w:highlight w:val="white"/>
          <w:rtl w:val="0"/>
        </w:rPr>
        <w:t xml:space="preserve">Stowarzyszenie Aktywny Puck</w:t>
      </w: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135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rtl w:val="0"/>
        </w:rPr>
        <w:t xml:space="preserve">         Po wszystkich prezentacjach 16 sierpnia , eksperci przedyskutowali złożone inicjatywy i przyznali dotacje dla poszczególnej  grupy, wyczerpując pulę 3 700,00 zł na dofinansowanie  inicjatyw, zgodnie z zestawieniem wskazanym w tabeli.</w:t>
      </w:r>
    </w:p>
    <w:p w:rsidR="00000000" w:rsidDel="00000000" w:rsidP="00000000" w:rsidRDefault="00000000" w:rsidRPr="00000000" w14:paraId="0000000B">
      <w:pPr>
        <w:ind w:left="-135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135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</w:rPr>
        <w:drawing>
          <wp:inline distB="114300" distT="114300" distL="114300" distR="114300">
            <wp:extent cx="4524693" cy="4270412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24693" cy="42704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35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35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35" w:firstLine="0"/>
        <w:jc w:val="both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Podsumowanie: Komisja grantowa rekomendowała do dofinansowania 11 wniosku, która uzyskała największą ilość punktów ze średniej oceny. Przyznany grant wyczerpał   pozostałą pulę 3 700,00 zł na dofinansowanie inicjatyw. </w:t>
      </w:r>
    </w:p>
    <w:p w:rsidR="00000000" w:rsidDel="00000000" w:rsidP="00000000" w:rsidRDefault="00000000" w:rsidRPr="00000000" w14:paraId="00000011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Lębork, 16.08.2022 r</w:t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Protokół sporządziła: </w:t>
      </w:r>
    </w:p>
    <w:p w:rsidR="00000000" w:rsidDel="00000000" w:rsidP="00000000" w:rsidRDefault="00000000" w:rsidRPr="00000000" w14:paraId="00000017">
      <w:pPr>
        <w:ind w:left="-135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135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Alicja Krzyżanowska</w:t>
      </w:r>
    </w:p>
    <w:p w:rsidR="00000000" w:rsidDel="00000000" w:rsidP="00000000" w:rsidRDefault="00000000" w:rsidRPr="00000000" w14:paraId="00000019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Zatwierdzili: </w:t>
      </w:r>
    </w:p>
    <w:p w:rsidR="00000000" w:rsidDel="00000000" w:rsidP="00000000" w:rsidRDefault="00000000" w:rsidRPr="00000000" w14:paraId="0000001C">
      <w:pPr>
        <w:ind w:left="-135" w:firstLine="0"/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-135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Andrzej Sułkowski</w:t>
      </w:r>
    </w:p>
    <w:p w:rsidR="00000000" w:rsidDel="00000000" w:rsidP="00000000" w:rsidRDefault="00000000" w:rsidRPr="00000000" w14:paraId="0000001E">
      <w:pPr>
        <w:ind w:left="-135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135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Anna Łukowska</w:t>
      </w:r>
    </w:p>
    <w:p w:rsidR="00000000" w:rsidDel="00000000" w:rsidP="00000000" w:rsidRDefault="00000000" w:rsidRPr="00000000" w14:paraId="00000020">
      <w:pPr>
        <w:ind w:left="-135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135" w:firstLine="0"/>
        <w:jc w:val="both"/>
        <w:rPr>
          <w:rFonts w:ascii="Calibri" w:cs="Calibri" w:eastAsia="Calibri" w:hAnsi="Calibri"/>
          <w:i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i w:val="1"/>
          <w:sz w:val="26"/>
          <w:szCs w:val="26"/>
          <w:rtl w:val="0"/>
        </w:rPr>
        <w:t xml:space="preserve">Sławomir Tutakowski</w:t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-899792</wp:posOffset>
          </wp:positionH>
          <wp:positionV relativeFrom="paragraph">
            <wp:posOffset>-448729</wp:posOffset>
          </wp:positionV>
          <wp:extent cx="7614818" cy="1041400"/>
          <wp:effectExtent b="0" l="0" r="0" t="0"/>
          <wp:wrapNone/>
          <wp:docPr descr="Obraz zawierający tekst, czerwony, różowy, zrzut ekranu&#10;&#10;Opis wygenerowany automatycznie" id="12" name="image2.png"/>
          <a:graphic>
            <a:graphicData uri="http://schemas.openxmlformats.org/drawingml/2006/picture">
              <pic:pic>
                <pic:nvPicPr>
                  <pic:cNvPr descr="Obraz zawierający tekst, czerwony, różowy, zrzut ekranu&#10;&#10;Opis wygenerowany automatyczni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14818" cy="10414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-883282</wp:posOffset>
          </wp:positionH>
          <wp:positionV relativeFrom="paragraph">
            <wp:posOffset>-425659</wp:posOffset>
          </wp:positionV>
          <wp:extent cx="7538885" cy="1041824"/>
          <wp:effectExtent b="0" l="0" r="0" t="0"/>
          <wp:wrapNone/>
          <wp:docPr descr="Obraz zawierający tekst&#10;&#10;Opis wygenerowany automatycznie" id="13" name="image3.png"/>
          <a:graphic>
            <a:graphicData uri="http://schemas.openxmlformats.org/drawingml/2006/picture">
              <pic:pic>
                <pic:nvPicPr>
                  <pic:cNvPr descr="Obraz zawierający tekst&#10;&#10;Opis wygenerowany automatyczni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8885" cy="104182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20" w:before="12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6B3C4F"/>
    <w:pPr>
      <w:suppressAutoHyphens w:val="1"/>
      <w:spacing w:after="0" w:line="240" w:lineRule="auto"/>
    </w:pPr>
    <w:rPr>
      <w:rFonts w:ascii="Liberation Serif" w:cs="Lucida Sans" w:eastAsia="SimSun" w:hAnsi="Liberation Serif"/>
      <w:kern w:val="1"/>
      <w:sz w:val="24"/>
      <w:szCs w:val="24"/>
      <w:lang w:bidi="hi-IN" w:eastAsia="hi-IN"/>
    </w:rPr>
  </w:style>
  <w:style w:type="paragraph" w:styleId="Nagwek1">
    <w:name w:val="heading 1"/>
    <w:basedOn w:val="Normalny"/>
    <w:next w:val="Tekstpodstawowy"/>
    <w:link w:val="Nagwek1Znak"/>
    <w:qFormat w:val="1"/>
    <w:rsid w:val="006B3C4F"/>
    <w:pPr>
      <w:keepNext w:val="1"/>
      <w:spacing w:after="120" w:before="240"/>
      <w:outlineLvl w:val="0"/>
    </w:pPr>
    <w:rPr>
      <w:b w:val="1"/>
      <w:bCs w:val="1"/>
      <w:sz w:val="48"/>
      <w:szCs w:val="48"/>
    </w:rPr>
  </w:style>
  <w:style w:type="paragraph" w:styleId="Nagwek3">
    <w:name w:val="heading 3"/>
    <w:basedOn w:val="Normalny"/>
    <w:next w:val="Tekstpodstawowy"/>
    <w:link w:val="Nagwek3Znak"/>
    <w:qFormat w:val="1"/>
    <w:rsid w:val="006B3C4F"/>
    <w:pPr>
      <w:keepNext w:val="1"/>
      <w:spacing w:after="120" w:before="140"/>
      <w:outlineLvl w:val="2"/>
    </w:pPr>
    <w:rPr>
      <w:b w:val="1"/>
      <w:bCs w:val="1"/>
      <w:sz w:val="28"/>
      <w:szCs w:val="28"/>
    </w:rPr>
  </w:style>
  <w:style w:type="paragraph" w:styleId="Nagwek4">
    <w:name w:val="heading 4"/>
    <w:basedOn w:val="Normalny"/>
    <w:next w:val="Tekstpodstawowy"/>
    <w:link w:val="Nagwek4Znak"/>
    <w:uiPriority w:val="9"/>
    <w:qFormat w:val="1"/>
    <w:rsid w:val="006B3C4F"/>
    <w:pPr>
      <w:keepNext w:val="1"/>
      <w:spacing w:after="120" w:before="120"/>
      <w:outlineLvl w:val="3"/>
    </w:pPr>
    <w:rPr>
      <w:b w:val="1"/>
      <w:bCs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975329"/>
    <w:pPr>
      <w:tabs>
        <w:tab w:val="center" w:pos="4536"/>
        <w:tab w:val="right" w:pos="9072"/>
      </w:tabs>
      <w:suppressAutoHyphens w:val="0"/>
    </w:pPr>
    <w:rPr>
      <w:rFonts w:asciiTheme="minorHAnsi" w:cstheme="minorBidi" w:eastAsiaTheme="minorHAnsi" w:hAnsiTheme="minorHAnsi"/>
      <w:kern w:val="0"/>
      <w:sz w:val="22"/>
      <w:szCs w:val="22"/>
      <w:lang w:bidi="ar-SA"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975329"/>
  </w:style>
  <w:style w:type="paragraph" w:styleId="Stopka">
    <w:name w:val="footer"/>
    <w:basedOn w:val="Normalny"/>
    <w:link w:val="StopkaZnak"/>
    <w:uiPriority w:val="99"/>
    <w:unhideWhenUsed w:val="1"/>
    <w:rsid w:val="00975329"/>
    <w:pPr>
      <w:tabs>
        <w:tab w:val="center" w:pos="4536"/>
        <w:tab w:val="right" w:pos="9072"/>
      </w:tabs>
      <w:suppressAutoHyphens w:val="0"/>
    </w:pPr>
    <w:rPr>
      <w:rFonts w:asciiTheme="minorHAnsi" w:cstheme="minorBidi" w:eastAsiaTheme="minorHAnsi" w:hAnsiTheme="minorHAnsi"/>
      <w:kern w:val="0"/>
      <w:sz w:val="22"/>
      <w:szCs w:val="22"/>
      <w:lang w:bidi="ar-SA"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975329"/>
  </w:style>
  <w:style w:type="character" w:styleId="Nagwek1Znak" w:customStyle="1">
    <w:name w:val="Nagłówek 1 Znak"/>
    <w:basedOn w:val="Domylnaczcionkaakapitu"/>
    <w:link w:val="Nagwek1"/>
    <w:rsid w:val="006B3C4F"/>
    <w:rPr>
      <w:rFonts w:ascii="Liberation Serif" w:cs="Lucida Sans" w:eastAsia="SimSun" w:hAnsi="Liberation Serif"/>
      <w:b w:val="1"/>
      <w:bCs w:val="1"/>
      <w:kern w:val="1"/>
      <w:sz w:val="48"/>
      <w:szCs w:val="48"/>
      <w:lang w:bidi="hi-IN" w:eastAsia="hi-IN"/>
    </w:rPr>
  </w:style>
  <w:style w:type="character" w:styleId="Nagwek3Znak" w:customStyle="1">
    <w:name w:val="Nagłówek 3 Znak"/>
    <w:basedOn w:val="Domylnaczcionkaakapitu"/>
    <w:link w:val="Nagwek3"/>
    <w:rsid w:val="006B3C4F"/>
    <w:rPr>
      <w:rFonts w:ascii="Liberation Serif" w:cs="Lucida Sans" w:eastAsia="SimSun" w:hAnsi="Liberation Serif"/>
      <w:b w:val="1"/>
      <w:bCs w:val="1"/>
      <w:kern w:val="1"/>
      <w:sz w:val="28"/>
      <w:szCs w:val="28"/>
      <w:lang w:bidi="hi-IN" w:eastAsia="hi-IN"/>
    </w:rPr>
  </w:style>
  <w:style w:type="character" w:styleId="Nagwek4Znak" w:customStyle="1">
    <w:name w:val="Nagłówek 4 Znak"/>
    <w:basedOn w:val="Domylnaczcionkaakapitu"/>
    <w:link w:val="Nagwek4"/>
    <w:uiPriority w:val="9"/>
    <w:rsid w:val="006B3C4F"/>
    <w:rPr>
      <w:rFonts w:ascii="Liberation Serif" w:cs="Lucida Sans" w:eastAsia="SimSun" w:hAnsi="Liberation Serif"/>
      <w:b w:val="1"/>
      <w:bCs w:val="1"/>
      <w:kern w:val="1"/>
      <w:sz w:val="24"/>
      <w:szCs w:val="24"/>
      <w:lang w:bidi="hi-IN" w:eastAsia="hi-IN"/>
    </w:rPr>
  </w:style>
  <w:style w:type="character" w:styleId="Hipercze">
    <w:name w:val="Hyperlink"/>
    <w:uiPriority w:val="99"/>
    <w:rsid w:val="006B3C4F"/>
    <w:rPr>
      <w:color w:val="000080"/>
      <w:u w:val="single"/>
    </w:rPr>
  </w:style>
  <w:style w:type="character" w:styleId="Pogrubienie">
    <w:name w:val="Strong"/>
    <w:qFormat w:val="1"/>
    <w:rsid w:val="006B3C4F"/>
    <w:rPr>
      <w:b w:val="1"/>
      <w:bCs w:val="1"/>
    </w:rPr>
  </w:style>
  <w:style w:type="paragraph" w:styleId="Tekstpodstawowy">
    <w:name w:val="Body Text"/>
    <w:basedOn w:val="Normalny"/>
    <w:link w:val="TekstpodstawowyZnak"/>
    <w:rsid w:val="006B3C4F"/>
    <w:pPr>
      <w:spacing w:after="140" w:line="276" w:lineRule="auto"/>
    </w:pPr>
  </w:style>
  <w:style w:type="character" w:styleId="TekstpodstawowyZnak" w:customStyle="1">
    <w:name w:val="Tekst podstawowy Znak"/>
    <w:basedOn w:val="Domylnaczcionkaakapitu"/>
    <w:link w:val="Tekstpodstawowy"/>
    <w:rsid w:val="006B3C4F"/>
    <w:rPr>
      <w:rFonts w:ascii="Liberation Serif" w:cs="Lucida Sans" w:eastAsia="SimSun" w:hAnsi="Liberation Serif"/>
      <w:kern w:val="1"/>
      <w:sz w:val="24"/>
      <w:szCs w:val="24"/>
      <w:lang w:bidi="hi-IN" w:eastAsia="hi-IN"/>
    </w:rPr>
  </w:style>
  <w:style w:type="paragraph" w:styleId="NormalnyWeb">
    <w:name w:val="Normal (Web)"/>
    <w:basedOn w:val="Normalny"/>
    <w:uiPriority w:val="99"/>
    <w:unhideWhenUsed w:val="1"/>
    <w:rsid w:val="00AC5C61"/>
    <w:pPr>
      <w:suppressAutoHyphens w:val="0"/>
      <w:spacing w:after="100" w:afterAutospacing="1" w:before="100" w:beforeAutospacing="1"/>
    </w:pPr>
    <w:rPr>
      <w:rFonts w:ascii="Times New Roman" w:cs="Times New Roman" w:eastAsia="Times New Roman" w:hAnsi="Times New Roman"/>
      <w:kern w:val="0"/>
      <w:lang w:bidi="ar-SA" w:eastAsia="pl-PL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9A4B5F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x3rE/dDHwxiu9yzHeJuvH63jGw==">AMUW2mV08IzieM3IzpHbljSQkwfMWrSpgdLaISFegNGmNk/Hv9ofTqga+VlhFZf8clWXjYUTb69VLS/X1vl9MvIdo/2UwsZmX1F5pFbri+WEpVmvtIU9jRk=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2022-03-21T08:19:00Z</dcterms:created>
  <dc:creator>Tomasz Keler</dc:creator>
</cp:coreProperties>
</file>