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F7" w:rsidRPr="001B1F0C" w:rsidRDefault="00F95190" w:rsidP="001B1F0C">
      <w:pPr>
        <w:spacing w:before="240" w:after="240"/>
        <w:rPr>
          <w:b/>
          <w:sz w:val="24"/>
          <w:szCs w:val="24"/>
          <w:lang w:val="pl-PL"/>
        </w:rPr>
      </w:pPr>
      <w:r w:rsidRPr="001B1F0C">
        <w:rPr>
          <w:b/>
          <w:sz w:val="24"/>
          <w:szCs w:val="24"/>
          <w:lang w:val="pl-PL"/>
        </w:rPr>
        <w:t xml:space="preserve">Obywatele dla Demokracji: </w:t>
      </w:r>
      <w:r w:rsidR="00B0231A" w:rsidRPr="001B1F0C">
        <w:rPr>
          <w:b/>
          <w:sz w:val="24"/>
          <w:szCs w:val="24"/>
          <w:lang w:val="pl-PL"/>
        </w:rPr>
        <w:t xml:space="preserve">rusza </w:t>
      </w:r>
      <w:r w:rsidR="000B4606">
        <w:rPr>
          <w:b/>
          <w:sz w:val="24"/>
          <w:szCs w:val="24"/>
          <w:lang w:val="pl-PL"/>
        </w:rPr>
        <w:t>I</w:t>
      </w:r>
      <w:r w:rsidR="00F87F7C">
        <w:rPr>
          <w:b/>
          <w:sz w:val="24"/>
          <w:szCs w:val="24"/>
          <w:lang w:val="pl-PL"/>
        </w:rPr>
        <w:t>I</w:t>
      </w:r>
      <w:r w:rsidR="00B0231A" w:rsidRPr="001B1F0C">
        <w:rPr>
          <w:b/>
          <w:sz w:val="24"/>
          <w:szCs w:val="24"/>
          <w:lang w:val="pl-PL"/>
        </w:rPr>
        <w:t xml:space="preserve"> edycja konkursu</w:t>
      </w:r>
    </w:p>
    <w:p w:rsidR="003A7A85" w:rsidRPr="00183108" w:rsidRDefault="004F30F7" w:rsidP="009F001B">
      <w:pPr>
        <w:spacing w:before="240" w:after="240"/>
        <w:jc w:val="both"/>
        <w:rPr>
          <w:rStyle w:val="Pogrubienie"/>
          <w:b w:val="0"/>
          <w:bCs w:val="0"/>
          <w:lang w:val="pl-PL"/>
        </w:rPr>
      </w:pPr>
      <w:r w:rsidRPr="00503023">
        <w:rPr>
          <w:b/>
          <w:lang w:val="pl-PL"/>
        </w:rPr>
        <w:t xml:space="preserve">Od 1 </w:t>
      </w:r>
      <w:r w:rsidR="00F87F7C" w:rsidRPr="00503023">
        <w:rPr>
          <w:b/>
          <w:lang w:val="pl-PL"/>
        </w:rPr>
        <w:t>marca</w:t>
      </w:r>
      <w:r w:rsidRPr="00503023">
        <w:rPr>
          <w:b/>
          <w:lang w:val="pl-PL"/>
        </w:rPr>
        <w:t xml:space="preserve"> do 15 </w:t>
      </w:r>
      <w:r w:rsidR="00F87F7C" w:rsidRPr="00503023">
        <w:rPr>
          <w:b/>
          <w:lang w:val="pl-PL"/>
        </w:rPr>
        <w:t>kwietnia</w:t>
      </w:r>
      <w:r w:rsidRPr="001B1F0C">
        <w:rPr>
          <w:lang w:val="pl-PL"/>
        </w:rPr>
        <w:t xml:space="preserve"> organizacje mogą składać wnioski </w:t>
      </w:r>
      <w:r w:rsidR="009F001B">
        <w:rPr>
          <w:lang w:val="pl-PL"/>
        </w:rPr>
        <w:t xml:space="preserve">wstępne </w:t>
      </w:r>
      <w:r w:rsidRPr="001B1F0C">
        <w:rPr>
          <w:lang w:val="pl-PL"/>
        </w:rPr>
        <w:t xml:space="preserve">na </w:t>
      </w:r>
      <w:r w:rsidRPr="001B1F0C">
        <w:rPr>
          <w:b/>
          <w:lang w:val="pl-PL"/>
        </w:rPr>
        <w:t>projekty tematyczne</w:t>
      </w:r>
      <w:r w:rsidR="00BA4F6C" w:rsidRPr="001B1F0C">
        <w:rPr>
          <w:lang w:val="pl-PL"/>
        </w:rPr>
        <w:t xml:space="preserve"> w </w:t>
      </w:r>
      <w:r w:rsidRPr="001B1F0C">
        <w:rPr>
          <w:lang w:val="pl-PL"/>
        </w:rPr>
        <w:t>prog</w:t>
      </w:r>
      <w:r w:rsidR="005A7378">
        <w:rPr>
          <w:lang w:val="pl-PL"/>
        </w:rPr>
        <w:t>ramie Obywatele dla Demokracji.</w:t>
      </w:r>
      <w:r w:rsidR="00F72B67">
        <w:rPr>
          <w:lang w:val="pl-PL"/>
        </w:rPr>
        <w:t xml:space="preserve"> </w:t>
      </w:r>
      <w:r w:rsidR="005A7378">
        <w:rPr>
          <w:lang w:val="pl-PL"/>
        </w:rPr>
        <w:t>Zaktualizowany p</w:t>
      </w:r>
      <w:r w:rsidR="00714598" w:rsidRPr="001B1F0C">
        <w:rPr>
          <w:lang w:val="pl-PL"/>
        </w:rPr>
        <w:t xml:space="preserve">odręcznik i wzory dokumentów </w:t>
      </w:r>
      <w:r w:rsidR="0020468E">
        <w:rPr>
          <w:lang w:val="pl-PL"/>
        </w:rPr>
        <w:t>można pobrać ze stron</w:t>
      </w:r>
      <w:r w:rsidR="005A7378">
        <w:rPr>
          <w:lang w:val="pl-PL"/>
        </w:rPr>
        <w:t>y</w:t>
      </w:r>
      <w:r w:rsidR="00714598" w:rsidRPr="001B1F0C">
        <w:rPr>
          <w:lang w:val="pl-PL"/>
        </w:rPr>
        <w:t xml:space="preserve"> </w:t>
      </w:r>
      <w:hyperlink r:id="rId6" w:history="1">
        <w:r w:rsidR="00714598" w:rsidRPr="001B1F0C">
          <w:rPr>
            <w:rStyle w:val="Hipercze"/>
            <w:b/>
            <w:lang w:val="pl-PL"/>
          </w:rPr>
          <w:t>www.ngofund.org.pl</w:t>
        </w:r>
      </w:hyperlink>
    </w:p>
    <w:p w:rsidR="003A7A85" w:rsidRDefault="00F72B67" w:rsidP="001B1F0C">
      <w:pPr>
        <w:autoSpaceDE w:val="0"/>
        <w:autoSpaceDN w:val="0"/>
        <w:adjustRightInd w:val="0"/>
        <w:spacing w:before="240" w:after="240"/>
        <w:jc w:val="both"/>
        <w:rPr>
          <w:lang w:val="pl-PL"/>
        </w:rPr>
      </w:pPr>
      <w:r>
        <w:rPr>
          <w:lang w:val="pl-PL"/>
        </w:rPr>
        <w:t xml:space="preserve">W drugiej edycji konkursu na dotacje przeznaczono </w:t>
      </w:r>
      <w:r w:rsidRPr="00503023">
        <w:rPr>
          <w:lang w:val="pl-PL"/>
        </w:rPr>
        <w:t xml:space="preserve">9 </w:t>
      </w:r>
      <w:proofErr w:type="spellStart"/>
      <w:r w:rsidRPr="00503023">
        <w:rPr>
          <w:lang w:val="pl-PL"/>
        </w:rPr>
        <w:t>mln</w:t>
      </w:r>
      <w:proofErr w:type="spellEnd"/>
      <w:r w:rsidRPr="00503023">
        <w:rPr>
          <w:lang w:val="pl-PL"/>
        </w:rPr>
        <w:t>. euro.</w:t>
      </w:r>
      <w:r>
        <w:rPr>
          <w:lang w:val="pl-PL"/>
        </w:rPr>
        <w:t xml:space="preserve"> </w:t>
      </w:r>
      <w:r w:rsidR="003A7A85" w:rsidRPr="001B1F0C">
        <w:rPr>
          <w:lang w:val="pl-PL"/>
        </w:rPr>
        <w:t xml:space="preserve">Wysokość  dotacji </w:t>
      </w:r>
      <w:r w:rsidR="003A7A85">
        <w:rPr>
          <w:lang w:val="pl-PL"/>
        </w:rPr>
        <w:t xml:space="preserve">dla projektów </w:t>
      </w:r>
      <w:r w:rsidR="003A7A85" w:rsidRPr="001B1F0C">
        <w:rPr>
          <w:lang w:val="pl-PL"/>
        </w:rPr>
        <w:t xml:space="preserve"> realizowany</w:t>
      </w:r>
      <w:r w:rsidR="003A7A85">
        <w:rPr>
          <w:lang w:val="pl-PL"/>
        </w:rPr>
        <w:t>ch</w:t>
      </w:r>
      <w:r w:rsidR="003A7A85" w:rsidRPr="001B1F0C">
        <w:rPr>
          <w:lang w:val="pl-PL"/>
        </w:rPr>
        <w:t xml:space="preserve"> samodzielnie </w:t>
      </w:r>
      <w:r w:rsidR="003A7A85">
        <w:rPr>
          <w:lang w:val="pl-PL"/>
        </w:rPr>
        <w:t xml:space="preserve">wynosi </w:t>
      </w:r>
      <w:r w:rsidR="003A7A85" w:rsidRPr="001B1F0C">
        <w:rPr>
          <w:lang w:val="pl-PL"/>
        </w:rPr>
        <w:t xml:space="preserve">od </w:t>
      </w:r>
      <w:r w:rsidR="003A7A85" w:rsidRPr="001B1F0C">
        <w:rPr>
          <w:b/>
          <w:lang w:val="pl-PL"/>
        </w:rPr>
        <w:t>50 tys. do 250 tys. zł</w:t>
      </w:r>
      <w:r w:rsidR="003A7A85">
        <w:rPr>
          <w:b/>
          <w:lang w:val="pl-PL"/>
        </w:rPr>
        <w:t xml:space="preserve">, </w:t>
      </w:r>
      <w:r w:rsidR="003A7A85" w:rsidRPr="0020468E">
        <w:rPr>
          <w:lang w:val="pl-PL"/>
        </w:rPr>
        <w:t xml:space="preserve">a </w:t>
      </w:r>
      <w:r w:rsidR="0020468E" w:rsidRPr="0020468E">
        <w:rPr>
          <w:lang w:val="pl-PL"/>
        </w:rPr>
        <w:t xml:space="preserve">przy </w:t>
      </w:r>
      <w:r w:rsidR="00503023">
        <w:rPr>
          <w:lang w:val="pl-PL"/>
        </w:rPr>
        <w:t xml:space="preserve">wnioskach </w:t>
      </w:r>
      <w:r w:rsidR="0020468E" w:rsidRPr="0020468E">
        <w:rPr>
          <w:lang w:val="pl-PL"/>
        </w:rPr>
        <w:t>o</w:t>
      </w:r>
      <w:r w:rsidR="0020468E" w:rsidRPr="001B1F0C">
        <w:rPr>
          <w:lang w:val="pl-PL"/>
        </w:rPr>
        <w:t xml:space="preserve"> dofinansowanie projektów partnerskich organizacje mogą się starać nawet o </w:t>
      </w:r>
      <w:r w:rsidR="0020468E" w:rsidRPr="001B1F0C">
        <w:rPr>
          <w:b/>
          <w:lang w:val="pl-PL"/>
        </w:rPr>
        <w:t>350 tys. z</w:t>
      </w:r>
      <w:r w:rsidR="00503023">
        <w:rPr>
          <w:b/>
          <w:lang w:val="pl-PL"/>
        </w:rPr>
        <w:t>ł.</w:t>
      </w:r>
    </w:p>
    <w:p w:rsidR="005A7378" w:rsidRPr="005A7378" w:rsidRDefault="005A7378" w:rsidP="001B1F0C">
      <w:pPr>
        <w:autoSpaceDE w:val="0"/>
        <w:autoSpaceDN w:val="0"/>
        <w:adjustRightInd w:val="0"/>
        <w:spacing w:before="240" w:after="240"/>
        <w:jc w:val="both"/>
        <w:rPr>
          <w:rStyle w:val="Pogrubienie"/>
          <w:bCs w:val="0"/>
          <w:lang w:val="pl-PL"/>
        </w:rPr>
      </w:pPr>
      <w:r w:rsidRPr="005A7378">
        <w:rPr>
          <w:rStyle w:val="Pogrubienie"/>
          <w:bCs w:val="0"/>
          <w:lang w:val="pl-PL"/>
        </w:rPr>
        <w:t>Co</w:t>
      </w:r>
      <w:r w:rsidR="00503023">
        <w:rPr>
          <w:rStyle w:val="Pogrubienie"/>
          <w:bCs w:val="0"/>
          <w:lang w:val="pl-PL"/>
        </w:rPr>
        <w:t xml:space="preserve"> nowego w II edycji</w:t>
      </w:r>
    </w:p>
    <w:p w:rsidR="00D01216" w:rsidRDefault="005A7378" w:rsidP="001B1F0C">
      <w:pPr>
        <w:autoSpaceDE w:val="0"/>
        <w:autoSpaceDN w:val="0"/>
        <w:adjustRightInd w:val="0"/>
        <w:spacing w:before="240" w:after="240"/>
        <w:jc w:val="both"/>
        <w:rPr>
          <w:lang w:val="pl-PL"/>
        </w:rPr>
      </w:pPr>
      <w:r w:rsidRPr="00FA54E6">
        <w:rPr>
          <w:rStyle w:val="Pogrubienie"/>
          <w:b w:val="0"/>
          <w:bCs w:val="0"/>
          <w:i/>
          <w:lang w:val="pl-PL"/>
        </w:rPr>
        <w:t>-  Obszary tematyczne pozostają</w:t>
      </w:r>
      <w:r w:rsidR="002E54B1" w:rsidRPr="00FA54E6">
        <w:rPr>
          <w:rStyle w:val="Pogrubienie"/>
          <w:b w:val="0"/>
          <w:bCs w:val="0"/>
          <w:i/>
          <w:lang w:val="pl-PL"/>
        </w:rPr>
        <w:t xml:space="preserve"> bez zmian. Czyli czekamy na </w:t>
      </w:r>
      <w:r w:rsidR="002F3608">
        <w:rPr>
          <w:rStyle w:val="Pogrubienie"/>
          <w:b w:val="0"/>
          <w:bCs w:val="0"/>
          <w:i/>
          <w:lang w:val="pl-PL"/>
        </w:rPr>
        <w:t>dobrze przemyślane</w:t>
      </w:r>
      <w:r w:rsidR="002E54B1" w:rsidRPr="00FA54E6">
        <w:rPr>
          <w:rStyle w:val="Pogrubienie"/>
          <w:b w:val="0"/>
          <w:bCs w:val="0"/>
          <w:i/>
          <w:lang w:val="pl-PL"/>
        </w:rPr>
        <w:t xml:space="preserve"> </w:t>
      </w:r>
      <w:r w:rsidR="0020468E">
        <w:rPr>
          <w:rStyle w:val="Pogrubienie"/>
          <w:b w:val="0"/>
          <w:bCs w:val="0"/>
          <w:i/>
          <w:lang w:val="pl-PL"/>
        </w:rPr>
        <w:t>projekty</w:t>
      </w:r>
      <w:r w:rsidR="002E54B1" w:rsidRPr="00FA54E6">
        <w:rPr>
          <w:rStyle w:val="Pogrubienie"/>
          <w:b w:val="0"/>
          <w:bCs w:val="0"/>
          <w:i/>
          <w:lang w:val="pl-PL"/>
        </w:rPr>
        <w:t xml:space="preserve"> z zakresu partycypacji publicznej, kontroli obywatelskiej, zwalczania dyskryminacji, </w:t>
      </w:r>
      <w:r w:rsidR="002E54B1" w:rsidRPr="00FA54E6">
        <w:rPr>
          <w:i/>
          <w:lang w:val="pl-PL"/>
        </w:rPr>
        <w:t>przeciwdziałania</w:t>
      </w:r>
      <w:r w:rsidR="002F3608">
        <w:rPr>
          <w:i/>
          <w:lang w:val="pl-PL"/>
        </w:rPr>
        <w:t xml:space="preserve"> wykluczeniu oraz te skierowane</w:t>
      </w:r>
      <w:r w:rsidR="002E54B1" w:rsidRPr="00FA54E6">
        <w:rPr>
          <w:i/>
          <w:lang w:val="pl-PL"/>
        </w:rPr>
        <w:t xml:space="preserve"> do dzieci i młodzieży. </w:t>
      </w:r>
      <w:r w:rsidR="0049094C" w:rsidRPr="00FA54E6">
        <w:rPr>
          <w:i/>
          <w:lang w:val="pl-PL"/>
        </w:rPr>
        <w:t xml:space="preserve">Zmieniły się jednak nieco </w:t>
      </w:r>
      <w:r w:rsidR="0049094C" w:rsidRPr="0020468E">
        <w:rPr>
          <w:b/>
          <w:i/>
          <w:lang w:val="pl-PL"/>
        </w:rPr>
        <w:t>priorytety</w:t>
      </w:r>
      <w:r w:rsidR="0049094C" w:rsidRPr="00FA54E6">
        <w:rPr>
          <w:i/>
          <w:lang w:val="pl-PL"/>
        </w:rPr>
        <w:t xml:space="preserve"> konkursu. Wciąż kładziemy duży nacisk na </w:t>
      </w:r>
      <w:r w:rsidR="00A10F88" w:rsidRPr="0020468E">
        <w:rPr>
          <w:b/>
          <w:i/>
          <w:lang w:val="pl-PL"/>
        </w:rPr>
        <w:t>przeciwdziałanie mowie</w:t>
      </w:r>
      <w:r w:rsidR="0049094C" w:rsidRPr="0020468E">
        <w:rPr>
          <w:b/>
          <w:i/>
          <w:lang w:val="pl-PL"/>
        </w:rPr>
        <w:t xml:space="preserve"> nienawiści</w:t>
      </w:r>
      <w:r w:rsidR="0049094C" w:rsidRPr="00FA54E6">
        <w:rPr>
          <w:i/>
          <w:lang w:val="pl-PL"/>
        </w:rPr>
        <w:t>, jednak rozszerzyliśmy ten priorytet na działania wykraczające poza</w:t>
      </w:r>
      <w:r w:rsidR="00183108">
        <w:rPr>
          <w:i/>
          <w:lang w:val="pl-PL"/>
        </w:rPr>
        <w:t xml:space="preserve"> sam</w:t>
      </w:r>
      <w:r w:rsidR="0049094C" w:rsidRPr="00FA54E6">
        <w:rPr>
          <w:i/>
          <w:lang w:val="pl-PL"/>
        </w:rPr>
        <w:t xml:space="preserve"> Internet. </w:t>
      </w:r>
      <w:r w:rsidR="00FA54E6" w:rsidRPr="00FA54E6">
        <w:rPr>
          <w:i/>
          <w:lang w:val="pl-PL"/>
        </w:rPr>
        <w:t xml:space="preserve">W </w:t>
      </w:r>
      <w:r w:rsidR="00183108">
        <w:rPr>
          <w:i/>
          <w:lang w:val="pl-PL"/>
        </w:rPr>
        <w:t xml:space="preserve">obszarze </w:t>
      </w:r>
      <w:r w:rsidR="00FA54E6" w:rsidRPr="00FA54E6">
        <w:rPr>
          <w:i/>
          <w:lang w:val="pl-PL"/>
        </w:rPr>
        <w:t>przeciw</w:t>
      </w:r>
      <w:r w:rsidR="00183108">
        <w:rPr>
          <w:i/>
          <w:lang w:val="pl-PL"/>
        </w:rPr>
        <w:t>działania</w:t>
      </w:r>
      <w:r w:rsidR="00FA54E6" w:rsidRPr="00FA54E6">
        <w:rPr>
          <w:i/>
          <w:lang w:val="pl-PL"/>
        </w:rPr>
        <w:t xml:space="preserve"> wykluczeniu podkreśliliśmy rolę </w:t>
      </w:r>
      <w:r w:rsidR="00FA54E6" w:rsidRPr="0020468E">
        <w:rPr>
          <w:b/>
          <w:i/>
          <w:lang w:val="pl-PL"/>
        </w:rPr>
        <w:t>pracy środowiskowej</w:t>
      </w:r>
      <w:r w:rsidR="00FA54E6" w:rsidRPr="0020468E">
        <w:rPr>
          <w:rStyle w:val="Pogrubienie"/>
          <w:b w:val="0"/>
          <w:bCs w:val="0"/>
          <w:i/>
          <w:lang w:val="pl-PL"/>
        </w:rPr>
        <w:t>.</w:t>
      </w:r>
      <w:r w:rsidR="00FA54E6" w:rsidRPr="00FA54E6">
        <w:rPr>
          <w:rStyle w:val="Pogrubienie"/>
          <w:b w:val="0"/>
          <w:bCs w:val="0"/>
          <w:i/>
          <w:lang w:val="pl-PL"/>
        </w:rPr>
        <w:t xml:space="preserve"> </w:t>
      </w:r>
      <w:r w:rsidR="00A10F88" w:rsidRPr="00FA54E6">
        <w:rPr>
          <w:i/>
          <w:lang w:val="pl-PL"/>
        </w:rPr>
        <w:t xml:space="preserve">W </w:t>
      </w:r>
      <w:r w:rsidR="00183108">
        <w:rPr>
          <w:i/>
          <w:lang w:val="pl-PL"/>
        </w:rPr>
        <w:t>przypadku wniosków dotyczących</w:t>
      </w:r>
      <w:r w:rsidR="00A10F88" w:rsidRPr="00FA54E6">
        <w:rPr>
          <w:i/>
          <w:lang w:val="pl-PL"/>
        </w:rPr>
        <w:t xml:space="preserve"> zwalczania dyskryminacji priorytetowo będą </w:t>
      </w:r>
      <w:r w:rsidR="00183108" w:rsidRPr="00FA54E6">
        <w:rPr>
          <w:i/>
          <w:lang w:val="pl-PL"/>
        </w:rPr>
        <w:t xml:space="preserve">traktowane </w:t>
      </w:r>
      <w:r w:rsidR="00A10F88" w:rsidRPr="0020468E">
        <w:rPr>
          <w:b/>
          <w:i/>
          <w:lang w:val="pl-PL"/>
        </w:rPr>
        <w:t>działania realizowane poza Warszawą</w:t>
      </w:r>
      <w:r w:rsidR="00A10F88" w:rsidRPr="00FA54E6">
        <w:rPr>
          <w:i/>
          <w:lang w:val="pl-PL"/>
        </w:rPr>
        <w:t>. Mamy nadzieję, że ośmieli to mniejsze organizacje do spróbowania swoich sił</w:t>
      </w:r>
      <w:r w:rsidR="00AD07E2" w:rsidRPr="00FA54E6">
        <w:rPr>
          <w:i/>
          <w:lang w:val="pl-PL"/>
        </w:rPr>
        <w:t xml:space="preserve"> w konkursie</w:t>
      </w:r>
      <w:r w:rsidR="00FA54E6">
        <w:rPr>
          <w:lang w:val="pl-PL"/>
        </w:rPr>
        <w:t xml:space="preserve"> – w</w:t>
      </w:r>
      <w:r w:rsidR="00923983">
        <w:rPr>
          <w:lang w:val="pl-PL"/>
        </w:rPr>
        <w:t xml:space="preserve">yjaśnia Anna </w:t>
      </w:r>
      <w:proofErr w:type="spellStart"/>
      <w:r w:rsidR="00923983">
        <w:rPr>
          <w:lang w:val="pl-PL"/>
        </w:rPr>
        <w:t>Rozicka</w:t>
      </w:r>
      <w:proofErr w:type="spellEnd"/>
      <w:r w:rsidR="00923983">
        <w:rPr>
          <w:lang w:val="pl-PL"/>
        </w:rPr>
        <w:t>, dyrektor p</w:t>
      </w:r>
      <w:r w:rsidR="00FA54E6">
        <w:rPr>
          <w:lang w:val="pl-PL"/>
        </w:rPr>
        <w:t xml:space="preserve">rogramu. </w:t>
      </w:r>
      <w:r w:rsidR="00D01216">
        <w:rPr>
          <w:lang w:val="pl-PL"/>
        </w:rPr>
        <w:t xml:space="preserve">Szerszą rozmowę z dyrektor programu, Anną </w:t>
      </w:r>
      <w:proofErr w:type="spellStart"/>
      <w:r w:rsidR="00D01216">
        <w:rPr>
          <w:lang w:val="pl-PL"/>
        </w:rPr>
        <w:t>Rozicką</w:t>
      </w:r>
      <w:proofErr w:type="spellEnd"/>
      <w:r w:rsidR="00D01216">
        <w:rPr>
          <w:lang w:val="pl-PL"/>
        </w:rPr>
        <w:t xml:space="preserve">, o nowej edycji konkursu można znaleźć </w:t>
      </w:r>
      <w:hyperlink r:id="rId7" w:history="1">
        <w:r w:rsidR="00D01216" w:rsidRPr="00D01216">
          <w:rPr>
            <w:rStyle w:val="Hipercze"/>
            <w:lang w:val="pl-PL"/>
          </w:rPr>
          <w:t>tutaj</w:t>
        </w:r>
      </w:hyperlink>
      <w:r w:rsidR="00D01216">
        <w:rPr>
          <w:lang w:val="pl-PL"/>
        </w:rPr>
        <w:t>.</w:t>
      </w:r>
    </w:p>
    <w:p w:rsidR="005A7378" w:rsidRDefault="00FA54E6" w:rsidP="001B1F0C">
      <w:pPr>
        <w:autoSpaceDE w:val="0"/>
        <w:autoSpaceDN w:val="0"/>
        <w:adjustRightInd w:val="0"/>
        <w:spacing w:before="240" w:after="240"/>
        <w:jc w:val="both"/>
        <w:rPr>
          <w:rStyle w:val="Pogrubienie"/>
          <w:b w:val="0"/>
          <w:bCs w:val="0"/>
          <w:lang w:val="pl-PL"/>
        </w:rPr>
      </w:pPr>
      <w:r>
        <w:rPr>
          <w:lang w:val="pl-PL"/>
        </w:rPr>
        <w:t>Wszystkie zmiany i dodatkowe wyjaśnienia zasad konkursu</w:t>
      </w:r>
      <w:r w:rsidR="004B22BE">
        <w:rPr>
          <w:lang w:val="pl-PL"/>
        </w:rPr>
        <w:t xml:space="preserve"> zostały czytelnie zaznaczone w </w:t>
      </w:r>
      <w:r w:rsidRPr="0020468E">
        <w:rPr>
          <w:b/>
          <w:lang w:val="pl-PL"/>
        </w:rPr>
        <w:t xml:space="preserve">uzupełnionej wersji Podręcznika dla Wnioskodawców i </w:t>
      </w:r>
      <w:proofErr w:type="spellStart"/>
      <w:r w:rsidRPr="0020468E">
        <w:rPr>
          <w:b/>
          <w:lang w:val="pl-PL"/>
        </w:rPr>
        <w:t>Grantobiorców</w:t>
      </w:r>
      <w:proofErr w:type="spellEnd"/>
      <w:r>
        <w:rPr>
          <w:lang w:val="pl-PL"/>
        </w:rPr>
        <w:t xml:space="preserve">, który jest dostępny na stronie </w:t>
      </w:r>
      <w:r w:rsidR="00183108">
        <w:rPr>
          <w:lang w:val="pl-PL"/>
        </w:rPr>
        <w:t>internetowej programu.</w:t>
      </w:r>
    </w:p>
    <w:p w:rsidR="006B7749" w:rsidRPr="001B1F0C" w:rsidRDefault="007B5E30" w:rsidP="001B1F0C">
      <w:pPr>
        <w:spacing w:before="240" w:after="240"/>
        <w:jc w:val="both"/>
        <w:rPr>
          <w:lang w:val="pl-PL"/>
        </w:rPr>
      </w:pPr>
      <w:hyperlink r:id="rId8" w:history="1">
        <w:r w:rsidR="0020468E" w:rsidRPr="00183108">
          <w:rPr>
            <w:rStyle w:val="Hipercze"/>
            <w:b/>
            <w:lang w:val="pl-PL"/>
          </w:rPr>
          <w:t>Internetowy System Wniosków</w:t>
        </w:r>
      </w:hyperlink>
      <w:r w:rsidR="0020468E">
        <w:rPr>
          <w:lang w:val="pl-PL"/>
        </w:rPr>
        <w:t xml:space="preserve"> </w:t>
      </w:r>
      <w:r w:rsidR="009F001B">
        <w:rPr>
          <w:lang w:val="pl-PL"/>
        </w:rPr>
        <w:t xml:space="preserve">będzie otwarty </w:t>
      </w:r>
      <w:r w:rsidR="009F001B" w:rsidRPr="00183108">
        <w:rPr>
          <w:b/>
          <w:lang w:val="pl-PL"/>
        </w:rPr>
        <w:t>od 1 marca do 15 kwietnia</w:t>
      </w:r>
      <w:r w:rsidR="00185FEC" w:rsidRPr="00183108">
        <w:rPr>
          <w:b/>
          <w:lang w:val="pl-PL"/>
        </w:rPr>
        <w:t xml:space="preserve"> 2014</w:t>
      </w:r>
      <w:r w:rsidR="009F001B" w:rsidRPr="00183108">
        <w:rPr>
          <w:b/>
          <w:lang w:val="pl-PL"/>
        </w:rPr>
        <w:t xml:space="preserve"> do godziny 12.00</w:t>
      </w:r>
      <w:r w:rsidR="00185FEC">
        <w:rPr>
          <w:lang w:val="pl-PL"/>
        </w:rPr>
        <w:t>.</w:t>
      </w:r>
    </w:p>
    <w:p w:rsidR="00B127DD" w:rsidRDefault="00185FEC" w:rsidP="001B1F0C">
      <w:pPr>
        <w:spacing w:before="240" w:after="240"/>
        <w:jc w:val="both"/>
        <w:rPr>
          <w:lang w:val="pl-PL"/>
        </w:rPr>
      </w:pPr>
      <w:r>
        <w:rPr>
          <w:lang w:val="pl-PL"/>
        </w:rPr>
        <w:t>Szczegółowe informacje</w:t>
      </w:r>
      <w:r w:rsidR="006B7749" w:rsidRPr="001B1F0C">
        <w:rPr>
          <w:lang w:val="pl-PL"/>
        </w:rPr>
        <w:t xml:space="preserve">: </w:t>
      </w:r>
      <w:hyperlink r:id="rId9" w:history="1">
        <w:r w:rsidR="006B7749" w:rsidRPr="00440119">
          <w:rPr>
            <w:rStyle w:val="Hipercze"/>
            <w:b/>
            <w:lang w:val="pl-PL"/>
          </w:rPr>
          <w:t>www.ngofund.org.pl</w:t>
        </w:r>
      </w:hyperlink>
      <w:r w:rsidR="006B7749" w:rsidRPr="001B1F0C">
        <w:rPr>
          <w:lang w:val="pl-PL"/>
        </w:rPr>
        <w:t xml:space="preserve"> </w:t>
      </w:r>
    </w:p>
    <w:p w:rsidR="00E37226" w:rsidRPr="001B1F0C" w:rsidRDefault="00B127DD" w:rsidP="001B1F0C">
      <w:pPr>
        <w:spacing w:before="240" w:after="240"/>
        <w:jc w:val="both"/>
        <w:rPr>
          <w:lang w:val="pl-PL"/>
        </w:rPr>
      </w:pPr>
      <w:r w:rsidRPr="00B127DD">
        <w:rPr>
          <w:lang w:val="pl-PL"/>
        </w:rPr>
        <w:t xml:space="preserve">Zapraszamy na </w:t>
      </w:r>
      <w:proofErr w:type="spellStart"/>
      <w:r w:rsidRPr="00B127DD">
        <w:rPr>
          <w:lang w:val="pl-PL"/>
        </w:rPr>
        <w:t>fanpage</w:t>
      </w:r>
      <w:proofErr w:type="spellEnd"/>
      <w:r w:rsidRPr="00B127DD">
        <w:rPr>
          <w:lang w:val="pl-PL"/>
        </w:rPr>
        <w:t xml:space="preserve"> programu: </w:t>
      </w:r>
      <w:hyperlink r:id="rId10" w:tgtFrame="_blank" w:history="1">
        <w:r w:rsidR="00440119" w:rsidRPr="005B1407">
          <w:rPr>
            <w:rStyle w:val="Hipercze"/>
            <w:b/>
            <w:bCs/>
            <w:lang w:val="pl-PL"/>
          </w:rPr>
          <w:t>www.facebook.pl/Obywatele-dla-Demokracji</w:t>
        </w:r>
      </w:hyperlink>
    </w:p>
    <w:p w:rsidR="00884829" w:rsidRPr="006445CB" w:rsidRDefault="00A1597E" w:rsidP="006445CB">
      <w:pPr>
        <w:spacing w:before="240" w:after="240"/>
        <w:jc w:val="both"/>
        <w:rPr>
          <w:b/>
          <w:lang w:val="pl-PL"/>
        </w:rPr>
      </w:pPr>
      <w:r w:rsidRPr="001B1F0C">
        <w:rPr>
          <w:lang w:val="pl-PL"/>
        </w:rPr>
        <w:t xml:space="preserve">Program Obywatele dla Demokracji jest finansowany z Funduszy Europejskiego Obszaru Gospodarczego. Operatorem programu jest </w:t>
      </w:r>
      <w:hyperlink r:id="rId11" w:history="1">
        <w:r w:rsidRPr="001B1F0C">
          <w:rPr>
            <w:rStyle w:val="Hipercze"/>
            <w:b/>
            <w:lang w:val="pl-PL"/>
          </w:rPr>
          <w:t>Fundacja Batorego</w:t>
        </w:r>
      </w:hyperlink>
      <w:r w:rsidRPr="001B1F0C">
        <w:rPr>
          <w:lang w:val="pl-PL"/>
        </w:rPr>
        <w:t xml:space="preserve"> w partnerstwie z </w:t>
      </w:r>
      <w:hyperlink r:id="rId12" w:history="1">
        <w:r w:rsidRPr="001B1F0C">
          <w:rPr>
            <w:rStyle w:val="Hipercze"/>
            <w:b/>
            <w:lang w:val="pl-PL"/>
          </w:rPr>
          <w:t>Polską Fundacją Dzieci i Młodzieży</w:t>
        </w:r>
      </w:hyperlink>
      <w:r w:rsidRPr="001B1F0C">
        <w:rPr>
          <w:b/>
          <w:lang w:val="pl-PL"/>
        </w:rPr>
        <w:t>.</w:t>
      </w:r>
    </w:p>
    <w:p w:rsidR="00E37226" w:rsidRPr="001B1F0C" w:rsidRDefault="00E37226" w:rsidP="001B1F0C">
      <w:pPr>
        <w:spacing w:before="240" w:after="240"/>
        <w:jc w:val="center"/>
        <w:rPr>
          <w:lang w:val="pl-PL"/>
        </w:rPr>
      </w:pPr>
      <w:r w:rsidRPr="001B1F0C">
        <w:rPr>
          <w:lang w:val="pl-PL"/>
        </w:rPr>
        <w:t>* * *</w:t>
      </w:r>
    </w:p>
    <w:p w:rsidR="00E37226" w:rsidRPr="001B1F0C" w:rsidRDefault="00E37226" w:rsidP="001B1F0C">
      <w:pPr>
        <w:spacing w:after="0"/>
        <w:rPr>
          <w:b/>
          <w:lang w:val="pl-PL"/>
        </w:rPr>
      </w:pPr>
      <w:r w:rsidRPr="001B1F0C">
        <w:rPr>
          <w:b/>
          <w:lang w:val="pl-PL"/>
        </w:rPr>
        <w:t>Kontakt:</w:t>
      </w:r>
    </w:p>
    <w:p w:rsidR="00CB0501" w:rsidRPr="001B1F0C" w:rsidRDefault="00CB0501" w:rsidP="001B1F0C">
      <w:pPr>
        <w:spacing w:after="0"/>
        <w:rPr>
          <w:lang w:val="pl-PL"/>
        </w:rPr>
      </w:pPr>
      <w:r w:rsidRPr="001B1F0C">
        <w:rPr>
          <w:lang w:val="pl-PL"/>
        </w:rPr>
        <w:t xml:space="preserve">Katarzyna </w:t>
      </w:r>
      <w:proofErr w:type="spellStart"/>
      <w:r w:rsidRPr="001B1F0C">
        <w:rPr>
          <w:lang w:val="pl-PL"/>
        </w:rPr>
        <w:t>Dumańska</w:t>
      </w:r>
      <w:proofErr w:type="spellEnd"/>
    </w:p>
    <w:p w:rsidR="00CB0501" w:rsidRPr="001B1F0C" w:rsidRDefault="007B5E30" w:rsidP="001B1F0C">
      <w:pPr>
        <w:spacing w:after="0"/>
        <w:rPr>
          <w:lang w:val="pl-PL"/>
        </w:rPr>
      </w:pPr>
      <w:hyperlink r:id="rId13" w:history="1">
        <w:r w:rsidR="00CB0501" w:rsidRPr="001B1F0C">
          <w:rPr>
            <w:rStyle w:val="Hipercze"/>
            <w:lang w:val="pl-PL"/>
          </w:rPr>
          <w:t>kdumanska@batory.org.pl</w:t>
        </w:r>
      </w:hyperlink>
    </w:p>
    <w:p w:rsidR="00CB0501" w:rsidRPr="001B1F0C" w:rsidRDefault="00CB0501" w:rsidP="001B1F0C">
      <w:pPr>
        <w:spacing w:after="0"/>
        <w:rPr>
          <w:lang w:val="pl-PL"/>
        </w:rPr>
      </w:pPr>
      <w:r w:rsidRPr="001B1F0C">
        <w:rPr>
          <w:lang w:val="pl-PL"/>
        </w:rPr>
        <w:t xml:space="preserve">+48 22 </w:t>
      </w:r>
      <w:r w:rsidRPr="001B1F0C">
        <w:t>536 02 69</w:t>
      </w:r>
    </w:p>
    <w:sectPr w:rsidR="00CB0501" w:rsidRPr="001B1F0C" w:rsidSect="006445CB">
      <w:headerReference w:type="default" r:id="rId14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322" w:rsidRDefault="00D87322" w:rsidP="004148CC">
      <w:pPr>
        <w:spacing w:after="0" w:line="240" w:lineRule="auto"/>
      </w:pPr>
      <w:r>
        <w:separator/>
      </w:r>
    </w:p>
  </w:endnote>
  <w:endnote w:type="continuationSeparator" w:id="0">
    <w:p w:rsidR="00D87322" w:rsidRDefault="00D87322" w:rsidP="0041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322" w:rsidRDefault="00D87322" w:rsidP="004148CC">
      <w:pPr>
        <w:spacing w:after="0" w:line="240" w:lineRule="auto"/>
      </w:pPr>
      <w:r>
        <w:separator/>
      </w:r>
    </w:p>
  </w:footnote>
  <w:footnote w:type="continuationSeparator" w:id="0">
    <w:p w:rsidR="00D87322" w:rsidRDefault="00D87322" w:rsidP="0041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023" w:rsidRDefault="00503023">
    <w:pPr>
      <w:pStyle w:val="Nagwek"/>
    </w:pPr>
  </w:p>
  <w:tbl>
    <w:tblPr>
      <w:tblW w:w="0" w:type="auto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/>
    </w:tblPr>
    <w:tblGrid>
      <w:gridCol w:w="2668"/>
      <w:gridCol w:w="2659"/>
      <w:gridCol w:w="2670"/>
    </w:tblGrid>
    <w:tr w:rsidR="00503023" w:rsidRPr="00046B4B" w:rsidTr="006445CB">
      <w:trPr>
        <w:trHeight w:val="1360"/>
        <w:jc w:val="center"/>
      </w:trPr>
      <w:tc>
        <w:tcPr>
          <w:tcW w:w="2668" w:type="dxa"/>
          <w:vAlign w:val="center"/>
        </w:tcPr>
        <w:p w:rsidR="00503023" w:rsidRPr="00046B4B" w:rsidRDefault="00503023" w:rsidP="004148CC">
          <w:pPr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noProof/>
              <w:sz w:val="36"/>
              <w:szCs w:val="36"/>
              <w:lang w:val="pl-PL" w:eastAsia="pl-PL"/>
            </w:rPr>
            <w:drawing>
              <wp:inline distT="0" distB="0" distL="0" distR="0">
                <wp:extent cx="906145" cy="897890"/>
                <wp:effectExtent l="19050" t="0" r="8255" b="0"/>
                <wp:docPr id="1" name="Obraz 3" descr="logoEO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ogoEO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145" cy="897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9" w:type="dxa"/>
        </w:tcPr>
        <w:p w:rsidR="00503023" w:rsidRPr="00046B4B" w:rsidRDefault="00503023" w:rsidP="004148CC">
          <w:pPr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noProof/>
              <w:sz w:val="36"/>
              <w:szCs w:val="36"/>
              <w:lang w:val="pl-PL" w:eastAsia="pl-PL"/>
            </w:rPr>
            <w:drawing>
              <wp:inline distT="0" distB="0" distL="0" distR="0">
                <wp:extent cx="847090" cy="637540"/>
                <wp:effectExtent l="19050" t="0" r="0" b="0"/>
                <wp:docPr id="2" name="Obraz 1" descr="fsb_logo_100x0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fsb_logo_100x0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090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0" w:type="dxa"/>
        </w:tcPr>
        <w:p w:rsidR="00503023" w:rsidRPr="00046B4B" w:rsidRDefault="00503023" w:rsidP="004148CC">
          <w:pPr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noProof/>
              <w:sz w:val="36"/>
              <w:szCs w:val="36"/>
              <w:lang w:val="pl-PL" w:eastAsia="pl-PL"/>
            </w:rPr>
            <w:drawing>
              <wp:inline distT="0" distB="0" distL="0" distR="0">
                <wp:extent cx="914400" cy="796925"/>
                <wp:effectExtent l="19050" t="0" r="0" b="0"/>
                <wp:docPr id="3" name="Obraz 2" descr="PFDM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PFDM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3023" w:rsidRDefault="00503023" w:rsidP="004148C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25B"/>
    <w:rsid w:val="00000008"/>
    <w:rsid w:val="00023469"/>
    <w:rsid w:val="00071E8E"/>
    <w:rsid w:val="000B4606"/>
    <w:rsid w:val="00110528"/>
    <w:rsid w:val="0011545F"/>
    <w:rsid w:val="001164CA"/>
    <w:rsid w:val="0016704C"/>
    <w:rsid w:val="001777FD"/>
    <w:rsid w:val="00183108"/>
    <w:rsid w:val="00185D92"/>
    <w:rsid w:val="00185FEC"/>
    <w:rsid w:val="00197EBE"/>
    <w:rsid w:val="001A4AC0"/>
    <w:rsid w:val="001B1F0C"/>
    <w:rsid w:val="001D5444"/>
    <w:rsid w:val="0020468E"/>
    <w:rsid w:val="00211465"/>
    <w:rsid w:val="00217CF9"/>
    <w:rsid w:val="00291FFC"/>
    <w:rsid w:val="002E54B1"/>
    <w:rsid w:val="002F3608"/>
    <w:rsid w:val="003522CB"/>
    <w:rsid w:val="00354A54"/>
    <w:rsid w:val="00360393"/>
    <w:rsid w:val="00366D76"/>
    <w:rsid w:val="00386736"/>
    <w:rsid w:val="003A7A85"/>
    <w:rsid w:val="004148CC"/>
    <w:rsid w:val="00440119"/>
    <w:rsid w:val="0044093F"/>
    <w:rsid w:val="00482734"/>
    <w:rsid w:val="0049094C"/>
    <w:rsid w:val="004A1823"/>
    <w:rsid w:val="004B22BE"/>
    <w:rsid w:val="004F30F7"/>
    <w:rsid w:val="00503023"/>
    <w:rsid w:val="00562839"/>
    <w:rsid w:val="005A7378"/>
    <w:rsid w:val="005B77A2"/>
    <w:rsid w:val="005F2E56"/>
    <w:rsid w:val="00602910"/>
    <w:rsid w:val="0064425B"/>
    <w:rsid w:val="006445CB"/>
    <w:rsid w:val="0067172C"/>
    <w:rsid w:val="006B7749"/>
    <w:rsid w:val="006D62D0"/>
    <w:rsid w:val="006E0338"/>
    <w:rsid w:val="006E41F1"/>
    <w:rsid w:val="00714598"/>
    <w:rsid w:val="007167D2"/>
    <w:rsid w:val="00717C04"/>
    <w:rsid w:val="00732ECC"/>
    <w:rsid w:val="00741CB4"/>
    <w:rsid w:val="00762F6F"/>
    <w:rsid w:val="00782EB3"/>
    <w:rsid w:val="007B5E30"/>
    <w:rsid w:val="007D1CBE"/>
    <w:rsid w:val="00833E2C"/>
    <w:rsid w:val="00884829"/>
    <w:rsid w:val="008C17F4"/>
    <w:rsid w:val="008E1C2A"/>
    <w:rsid w:val="00923983"/>
    <w:rsid w:val="00960FDD"/>
    <w:rsid w:val="009C2F26"/>
    <w:rsid w:val="009F001B"/>
    <w:rsid w:val="009F093F"/>
    <w:rsid w:val="009F5C30"/>
    <w:rsid w:val="00A10F88"/>
    <w:rsid w:val="00A1597E"/>
    <w:rsid w:val="00A83B4D"/>
    <w:rsid w:val="00A875B9"/>
    <w:rsid w:val="00A979E8"/>
    <w:rsid w:val="00AC2F5F"/>
    <w:rsid w:val="00AD07E2"/>
    <w:rsid w:val="00B0231A"/>
    <w:rsid w:val="00B127DD"/>
    <w:rsid w:val="00B87311"/>
    <w:rsid w:val="00BA4F6C"/>
    <w:rsid w:val="00BF0459"/>
    <w:rsid w:val="00BF305C"/>
    <w:rsid w:val="00C0755C"/>
    <w:rsid w:val="00C13149"/>
    <w:rsid w:val="00C52A81"/>
    <w:rsid w:val="00C5361F"/>
    <w:rsid w:val="00CB0501"/>
    <w:rsid w:val="00CE7812"/>
    <w:rsid w:val="00D01216"/>
    <w:rsid w:val="00D07209"/>
    <w:rsid w:val="00D6332B"/>
    <w:rsid w:val="00D87322"/>
    <w:rsid w:val="00DA0D02"/>
    <w:rsid w:val="00DE1184"/>
    <w:rsid w:val="00DF126A"/>
    <w:rsid w:val="00E156A2"/>
    <w:rsid w:val="00E17E9D"/>
    <w:rsid w:val="00E37226"/>
    <w:rsid w:val="00E47D39"/>
    <w:rsid w:val="00E67FB5"/>
    <w:rsid w:val="00E75913"/>
    <w:rsid w:val="00ED5052"/>
    <w:rsid w:val="00EF09FC"/>
    <w:rsid w:val="00F079DC"/>
    <w:rsid w:val="00F72B67"/>
    <w:rsid w:val="00F842F6"/>
    <w:rsid w:val="00F87F7C"/>
    <w:rsid w:val="00F9178A"/>
    <w:rsid w:val="00F95190"/>
    <w:rsid w:val="00FA0339"/>
    <w:rsid w:val="00FA54E6"/>
    <w:rsid w:val="00FF4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FB5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F09FC"/>
    <w:rPr>
      <w:b/>
      <w:bCs/>
    </w:rPr>
  </w:style>
  <w:style w:type="paragraph" w:styleId="NormalnyWeb">
    <w:name w:val="Normal (Web)"/>
    <w:basedOn w:val="Normalny"/>
    <w:uiPriority w:val="99"/>
    <w:unhideWhenUsed/>
    <w:rsid w:val="009C2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E7591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14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8CC"/>
    <w:rPr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414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48CC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8C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fund.org.pl/internetowy-system-wnioskow/" TargetMode="External"/><Relationship Id="rId13" Type="http://schemas.openxmlformats.org/officeDocument/2006/relationships/hyperlink" Target="mailto:kdumanska@batory.org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iadomosci.ngo.pl/wiadomosci/963394.html" TargetMode="External"/><Relationship Id="rId12" Type="http://schemas.openxmlformats.org/officeDocument/2006/relationships/hyperlink" Target="http://pcyf.org.pl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ngofund.org.pl/projekty-tematyczne/dokumenty-do-pobrania-projekty-tematyczne/" TargetMode="External"/><Relationship Id="rId11" Type="http://schemas.openxmlformats.org/officeDocument/2006/relationships/hyperlink" Target="http://www.batory.org.pl/e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pages/Obywatele-dla-Demokracji/15214248831900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gofund.org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im. Stefana Batorego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Dumańska</dc:creator>
  <cp:lastModifiedBy>Eduq</cp:lastModifiedBy>
  <cp:revision>2</cp:revision>
  <dcterms:created xsi:type="dcterms:W3CDTF">2014-03-06T12:49:00Z</dcterms:created>
  <dcterms:modified xsi:type="dcterms:W3CDTF">2014-03-06T12:49:00Z</dcterms:modified>
</cp:coreProperties>
</file>